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CFD" w:rsidRPr="007C09E6" w:rsidRDefault="00527CFD" w:rsidP="008A6F6E">
      <w:pPr>
        <w:contextualSpacing/>
        <w:rPr>
          <w:rFonts w:ascii="Arial Narrow" w:hAnsi="Arial Narrow" w:cs="Arial"/>
          <w:b/>
          <w:sz w:val="24"/>
          <w:szCs w:val="24"/>
          <w:shd w:val="clear" w:color="auto" w:fill="FFFFFF"/>
        </w:rPr>
      </w:pPr>
    </w:p>
    <w:p w:rsidR="008A6F6E" w:rsidRPr="007C09E6" w:rsidRDefault="00192579" w:rsidP="00C55A7C">
      <w:pPr>
        <w:contextualSpacing/>
        <w:jc w:val="center"/>
        <w:rPr>
          <w:rFonts w:ascii="Arial Narrow" w:hAnsi="Arial Narrow" w:cs="Arial"/>
          <w:b/>
          <w:sz w:val="32"/>
          <w:szCs w:val="32"/>
          <w:shd w:val="clear" w:color="auto" w:fill="FFFFFF"/>
        </w:rPr>
      </w:pPr>
      <w:r>
        <w:rPr>
          <w:rFonts w:ascii="Arial Narrow" w:hAnsi="Arial Narrow" w:cs="Arial"/>
          <w:b/>
          <w:sz w:val="32"/>
          <w:szCs w:val="32"/>
          <w:shd w:val="clear" w:color="auto" w:fill="FFFFFF"/>
        </w:rPr>
        <w:t xml:space="preserve">Obrazloženje </w:t>
      </w:r>
      <w:r w:rsidR="005B322F" w:rsidRPr="007C09E6">
        <w:rPr>
          <w:rFonts w:ascii="Arial Narrow" w:hAnsi="Arial Narrow" w:cs="Arial"/>
          <w:b/>
          <w:sz w:val="32"/>
          <w:szCs w:val="32"/>
          <w:shd w:val="clear" w:color="auto" w:fill="FFFFFF"/>
        </w:rPr>
        <w:t>I</w:t>
      </w:r>
      <w:r w:rsidR="00C55A7C" w:rsidRPr="007C09E6">
        <w:rPr>
          <w:rFonts w:ascii="Arial Narrow" w:hAnsi="Arial Narrow" w:cs="Arial"/>
          <w:b/>
          <w:sz w:val="32"/>
          <w:szCs w:val="32"/>
          <w:shd w:val="clear" w:color="auto" w:fill="FFFFFF"/>
        </w:rPr>
        <w:t xml:space="preserve">. izmjena i dopuna </w:t>
      </w:r>
    </w:p>
    <w:p w:rsidR="00C55A7C" w:rsidRPr="007C09E6" w:rsidRDefault="00192579" w:rsidP="00C55A7C">
      <w:pPr>
        <w:contextualSpacing/>
        <w:jc w:val="center"/>
        <w:rPr>
          <w:rFonts w:ascii="Arial Narrow" w:hAnsi="Arial Narrow"/>
          <w:b/>
          <w:sz w:val="32"/>
          <w:szCs w:val="32"/>
        </w:rPr>
      </w:pPr>
      <w:r>
        <w:rPr>
          <w:rFonts w:ascii="Arial Narrow" w:hAnsi="Arial Narrow" w:cs="Arial"/>
          <w:b/>
          <w:sz w:val="32"/>
          <w:szCs w:val="32"/>
          <w:shd w:val="clear" w:color="auto" w:fill="FFFFFF"/>
        </w:rPr>
        <w:t>Proračuna Grada Ogulina za 2025</w:t>
      </w:r>
      <w:r w:rsidR="00C55A7C" w:rsidRPr="007C09E6">
        <w:rPr>
          <w:rFonts w:ascii="Arial Narrow" w:hAnsi="Arial Narrow" w:cs="Arial"/>
          <w:b/>
          <w:sz w:val="32"/>
          <w:szCs w:val="32"/>
          <w:shd w:val="clear" w:color="auto" w:fill="FFFFFF"/>
        </w:rPr>
        <w:t>. godinu</w:t>
      </w:r>
    </w:p>
    <w:p w:rsidR="00527CFD" w:rsidRPr="007C09E6" w:rsidRDefault="00527CFD" w:rsidP="00C55A7C">
      <w:pPr>
        <w:contextualSpacing/>
        <w:rPr>
          <w:rFonts w:ascii="Arial Narrow" w:hAnsi="Arial Narrow"/>
          <w:sz w:val="24"/>
          <w:szCs w:val="24"/>
        </w:rPr>
      </w:pPr>
    </w:p>
    <w:p w:rsidR="008A6F6E" w:rsidRPr="007C09E6" w:rsidRDefault="008A6F6E" w:rsidP="00C55A7C">
      <w:pPr>
        <w:contextualSpacing/>
        <w:rPr>
          <w:rFonts w:ascii="Arial Narrow" w:hAnsi="Arial Narrow"/>
          <w:sz w:val="24"/>
          <w:szCs w:val="24"/>
        </w:rPr>
      </w:pPr>
    </w:p>
    <w:p w:rsidR="00E71394" w:rsidRPr="007C09E6" w:rsidRDefault="00E71394" w:rsidP="00C55A7C">
      <w:pPr>
        <w:contextualSpacing/>
        <w:rPr>
          <w:rFonts w:ascii="Arial Narrow" w:hAnsi="Arial Narrow"/>
          <w:sz w:val="24"/>
          <w:szCs w:val="24"/>
        </w:rPr>
      </w:pPr>
    </w:p>
    <w:p w:rsidR="00C55A7C" w:rsidRPr="007C09E6" w:rsidRDefault="00C55A7C" w:rsidP="00C55A7C">
      <w:pPr>
        <w:contextualSpacing/>
        <w:rPr>
          <w:rFonts w:ascii="Arial Narrow" w:hAnsi="Arial Narrow"/>
          <w:sz w:val="24"/>
          <w:szCs w:val="24"/>
        </w:rPr>
      </w:pPr>
    </w:p>
    <w:p w:rsidR="00C55A7C" w:rsidRPr="007C09E6" w:rsidRDefault="00C55A7C" w:rsidP="00C55A7C">
      <w:pPr>
        <w:ind w:firstLine="708"/>
        <w:contextualSpacing/>
        <w:rPr>
          <w:rFonts w:ascii="Arial Narrow" w:hAnsi="Arial Narrow" w:cs="Arial"/>
          <w:b/>
          <w:color w:val="000000"/>
          <w:sz w:val="28"/>
          <w:szCs w:val="28"/>
        </w:rPr>
      </w:pPr>
      <w:r w:rsidRPr="007C09E6">
        <w:rPr>
          <w:rFonts w:ascii="Arial Narrow" w:hAnsi="Arial Narrow" w:cs="Arial"/>
          <w:b/>
          <w:color w:val="000000"/>
          <w:sz w:val="28"/>
          <w:szCs w:val="28"/>
        </w:rPr>
        <w:t>OPĆI DIO</w:t>
      </w:r>
    </w:p>
    <w:p w:rsidR="00C55A7C" w:rsidRPr="007C09E6" w:rsidRDefault="00C55A7C" w:rsidP="00C55A7C">
      <w:pPr>
        <w:contextualSpacing/>
        <w:rPr>
          <w:rFonts w:ascii="Arial Narrow" w:hAnsi="Arial Narrow" w:cs="Arial"/>
          <w:color w:val="000000"/>
          <w:sz w:val="24"/>
          <w:szCs w:val="24"/>
        </w:rPr>
      </w:pPr>
    </w:p>
    <w:p w:rsidR="00527CFD" w:rsidRPr="007C09E6" w:rsidRDefault="00527CFD" w:rsidP="00C55A7C">
      <w:pPr>
        <w:contextualSpacing/>
        <w:rPr>
          <w:rFonts w:ascii="Arial Narrow" w:hAnsi="Arial Narrow" w:cs="Arial"/>
          <w:color w:val="000000"/>
          <w:sz w:val="24"/>
          <w:szCs w:val="24"/>
        </w:rPr>
      </w:pPr>
    </w:p>
    <w:p w:rsidR="00192579" w:rsidRDefault="00192579" w:rsidP="00E71394">
      <w:pPr>
        <w:ind w:firstLine="708"/>
        <w:contextualSpacing/>
        <w:rPr>
          <w:rFonts w:ascii="Arial Narrow" w:hAnsi="Arial Narrow"/>
          <w:sz w:val="24"/>
          <w:szCs w:val="24"/>
        </w:rPr>
      </w:pPr>
      <w:r>
        <w:rPr>
          <w:rFonts w:ascii="Arial Narrow" w:hAnsi="Arial Narrow"/>
          <w:sz w:val="24"/>
          <w:szCs w:val="24"/>
        </w:rPr>
        <w:t xml:space="preserve">Prijedlogom </w:t>
      </w:r>
      <w:r w:rsidR="00E71394" w:rsidRPr="007C09E6">
        <w:rPr>
          <w:rFonts w:ascii="Arial Narrow" w:hAnsi="Arial Narrow"/>
          <w:sz w:val="24"/>
          <w:szCs w:val="24"/>
        </w:rPr>
        <w:t>I</w:t>
      </w:r>
      <w:r w:rsidR="004F3DA3">
        <w:rPr>
          <w:rFonts w:ascii="Arial Narrow" w:hAnsi="Arial Narrow"/>
          <w:sz w:val="24"/>
          <w:szCs w:val="24"/>
        </w:rPr>
        <w:t>.</w:t>
      </w:r>
      <w:r w:rsidR="00E71394" w:rsidRPr="007C09E6">
        <w:rPr>
          <w:rFonts w:ascii="Arial Narrow" w:hAnsi="Arial Narrow"/>
          <w:sz w:val="24"/>
          <w:szCs w:val="24"/>
        </w:rPr>
        <w:t xml:space="preserve"> izmjena i dopuna</w:t>
      </w:r>
      <w:r>
        <w:rPr>
          <w:rFonts w:ascii="Arial Narrow" w:hAnsi="Arial Narrow"/>
          <w:sz w:val="24"/>
          <w:szCs w:val="24"/>
        </w:rPr>
        <w:t xml:space="preserve"> Proračuna Grada Ogulina za 2025</w:t>
      </w:r>
      <w:r w:rsidR="00E71394" w:rsidRPr="007C09E6">
        <w:rPr>
          <w:rFonts w:ascii="Arial Narrow" w:hAnsi="Arial Narrow"/>
          <w:sz w:val="24"/>
          <w:szCs w:val="24"/>
        </w:rPr>
        <w:t>. godinu osigurana su sredstv</w:t>
      </w:r>
      <w:r w:rsidR="00D1572F">
        <w:rPr>
          <w:rFonts w:ascii="Arial Narrow" w:hAnsi="Arial Narrow"/>
          <w:sz w:val="24"/>
          <w:szCs w:val="24"/>
        </w:rPr>
        <w:t>a u ukupnom iznosu od 26.210.185,00</w:t>
      </w:r>
      <w:r w:rsidR="00E71394" w:rsidRPr="007C09E6">
        <w:rPr>
          <w:rFonts w:ascii="Arial Narrow" w:hAnsi="Arial Narrow"/>
          <w:sz w:val="24"/>
          <w:szCs w:val="24"/>
        </w:rPr>
        <w:t xml:space="preserve"> eura, a sastoje se od prihoda teku</w:t>
      </w:r>
      <w:r w:rsidR="005B322F" w:rsidRPr="007C09E6">
        <w:rPr>
          <w:rFonts w:ascii="Arial Narrow" w:hAnsi="Arial Narrow"/>
          <w:sz w:val="24"/>
          <w:szCs w:val="24"/>
        </w:rPr>
        <w:t xml:space="preserve">će </w:t>
      </w:r>
      <w:r>
        <w:rPr>
          <w:rFonts w:ascii="Arial Narrow" w:hAnsi="Arial Narrow"/>
          <w:sz w:val="24"/>
          <w:szCs w:val="24"/>
        </w:rPr>
        <w:t>godine u iznosu od 21.704.700,00</w:t>
      </w:r>
      <w:r w:rsidR="00E71394" w:rsidRPr="007C09E6">
        <w:rPr>
          <w:rFonts w:ascii="Arial Narrow" w:hAnsi="Arial Narrow"/>
          <w:sz w:val="24"/>
          <w:szCs w:val="24"/>
        </w:rPr>
        <w:t xml:space="preserve"> eura, </w:t>
      </w:r>
      <w:r>
        <w:rPr>
          <w:rFonts w:ascii="Arial Narrow" w:hAnsi="Arial Narrow"/>
          <w:sz w:val="24"/>
          <w:szCs w:val="24"/>
        </w:rPr>
        <w:t xml:space="preserve">primitaka od financijske imovine i zaduživanja u iznosu od 4.300.000,00 eura te procijenjenog viška prihoda iz 2024. godine u iznosu od 205.485,00 eura. </w:t>
      </w:r>
    </w:p>
    <w:p w:rsidR="008A6F6E" w:rsidRPr="007C09E6" w:rsidRDefault="00233A72" w:rsidP="00E71394">
      <w:pPr>
        <w:ind w:firstLine="708"/>
        <w:contextualSpacing/>
        <w:rPr>
          <w:rFonts w:ascii="Arial Narrow" w:hAnsi="Arial Narrow"/>
          <w:sz w:val="24"/>
          <w:szCs w:val="24"/>
        </w:rPr>
      </w:pPr>
      <w:r w:rsidRPr="007C09E6">
        <w:rPr>
          <w:rFonts w:ascii="Arial Narrow" w:hAnsi="Arial Narrow"/>
          <w:sz w:val="24"/>
          <w:szCs w:val="24"/>
        </w:rPr>
        <w:t>Analizirajući prijedlog</w:t>
      </w:r>
      <w:r w:rsidR="008A6F6E" w:rsidRPr="007C09E6">
        <w:rPr>
          <w:rFonts w:ascii="Arial Narrow" w:hAnsi="Arial Narrow"/>
          <w:sz w:val="24"/>
          <w:szCs w:val="24"/>
        </w:rPr>
        <w:t xml:space="preserve"> I. izmjena i dopuna Proračuna</w:t>
      </w:r>
      <w:r w:rsidR="00192579">
        <w:rPr>
          <w:rFonts w:ascii="Arial Narrow" w:hAnsi="Arial Narrow"/>
          <w:sz w:val="24"/>
          <w:szCs w:val="24"/>
        </w:rPr>
        <w:t xml:space="preserve"> Grada Ogulina za 2025</w:t>
      </w:r>
      <w:r w:rsidR="008A6F6E" w:rsidRPr="007C09E6">
        <w:rPr>
          <w:rFonts w:ascii="Arial Narrow" w:hAnsi="Arial Narrow"/>
          <w:sz w:val="24"/>
          <w:szCs w:val="24"/>
        </w:rPr>
        <w:t>. godinu po skupinama prihoda i izvo</w:t>
      </w:r>
      <w:r w:rsidR="00192579">
        <w:rPr>
          <w:rFonts w:ascii="Arial Narrow" w:hAnsi="Arial Narrow"/>
          <w:sz w:val="24"/>
          <w:szCs w:val="24"/>
        </w:rPr>
        <w:t xml:space="preserve">rima financiranja jedina </w:t>
      </w:r>
      <w:r w:rsidR="008A6F6E" w:rsidRPr="007C09E6">
        <w:rPr>
          <w:rFonts w:ascii="Arial Narrow" w:hAnsi="Arial Narrow"/>
          <w:sz w:val="24"/>
          <w:szCs w:val="24"/>
        </w:rPr>
        <w:t>pro</w:t>
      </w:r>
      <w:r w:rsidR="00E852DE" w:rsidRPr="007C09E6">
        <w:rPr>
          <w:rFonts w:ascii="Arial Narrow" w:hAnsi="Arial Narrow"/>
          <w:sz w:val="24"/>
          <w:szCs w:val="24"/>
        </w:rPr>
        <w:t xml:space="preserve">mjena je </w:t>
      </w:r>
      <w:r w:rsidR="00192579">
        <w:rPr>
          <w:rFonts w:ascii="Arial Narrow" w:hAnsi="Arial Narrow"/>
          <w:sz w:val="24"/>
          <w:szCs w:val="24"/>
        </w:rPr>
        <w:t xml:space="preserve">povećanje skupine 63 </w:t>
      </w:r>
      <w:r w:rsidR="00192579" w:rsidRPr="00192579">
        <w:rPr>
          <w:rFonts w:ascii="Arial Narrow" w:hAnsi="Arial Narrow"/>
          <w:sz w:val="24"/>
          <w:szCs w:val="24"/>
        </w:rPr>
        <w:t>Pomoći iz inozemstva i od subjekata unutar općeg proračuna</w:t>
      </w:r>
      <w:r w:rsidR="00192579">
        <w:rPr>
          <w:rFonts w:ascii="Arial Narrow" w:hAnsi="Arial Narrow"/>
          <w:sz w:val="24"/>
          <w:szCs w:val="24"/>
        </w:rPr>
        <w:t xml:space="preserve"> za iznos od 1.105.000,00 eura </w:t>
      </w:r>
      <w:r w:rsidR="00D1572F">
        <w:rPr>
          <w:rFonts w:ascii="Arial Narrow" w:hAnsi="Arial Narrow"/>
          <w:sz w:val="24"/>
          <w:szCs w:val="24"/>
        </w:rPr>
        <w:t xml:space="preserve">iz </w:t>
      </w:r>
      <w:r w:rsidR="00192579">
        <w:rPr>
          <w:rFonts w:ascii="Arial Narrow" w:hAnsi="Arial Narrow"/>
          <w:sz w:val="24"/>
          <w:szCs w:val="24"/>
        </w:rPr>
        <w:t>izvora financiranja 5.6. Pomoći temeljem prijeno</w:t>
      </w:r>
      <w:r w:rsidR="004F3DA3">
        <w:rPr>
          <w:rFonts w:ascii="Arial Narrow" w:hAnsi="Arial Narrow"/>
          <w:sz w:val="24"/>
          <w:szCs w:val="24"/>
        </w:rPr>
        <w:t>sa EU sredstava. Ministarstvo prostornoga uređenja, graditeljstva i državne imovine osigurava sredstva u navedenom iznosu za provedbu pilot projekta kružne uporabe građevinskog otpada iz zgrada sa statusom kulturnog dobra.</w:t>
      </w:r>
    </w:p>
    <w:p w:rsidR="00C55A7C" w:rsidRPr="007C09E6" w:rsidRDefault="00C55A7C" w:rsidP="00C55A7C">
      <w:pPr>
        <w:ind w:firstLine="708"/>
        <w:contextualSpacing/>
        <w:rPr>
          <w:rFonts w:ascii="Arial Narrow" w:hAnsi="Arial Narrow"/>
          <w:sz w:val="24"/>
          <w:szCs w:val="24"/>
        </w:rPr>
      </w:pPr>
      <w:r w:rsidRPr="007C09E6">
        <w:rPr>
          <w:rFonts w:ascii="Arial Narrow" w:hAnsi="Arial Narrow"/>
          <w:sz w:val="24"/>
          <w:szCs w:val="24"/>
        </w:rPr>
        <w:t>Rashodi i izdaci</w:t>
      </w:r>
      <w:r w:rsidR="004F3DA3">
        <w:rPr>
          <w:rFonts w:ascii="Arial Narrow" w:hAnsi="Arial Narrow"/>
          <w:sz w:val="24"/>
          <w:szCs w:val="24"/>
        </w:rPr>
        <w:t xml:space="preserve"> I. izmjena i dopuna Proračuna Grada Ogulina za 2025</w:t>
      </w:r>
      <w:r w:rsidRPr="007C09E6">
        <w:rPr>
          <w:rFonts w:ascii="Arial Narrow" w:hAnsi="Arial Narrow"/>
          <w:sz w:val="24"/>
          <w:szCs w:val="24"/>
        </w:rPr>
        <w:t>. godinu usklađeni su s raspoloživim sredstvima te su planirani</w:t>
      </w:r>
      <w:r w:rsidR="00527CFD" w:rsidRPr="007C09E6">
        <w:rPr>
          <w:rFonts w:ascii="Arial Narrow" w:hAnsi="Arial Narrow"/>
          <w:sz w:val="24"/>
          <w:szCs w:val="24"/>
        </w:rPr>
        <w:t xml:space="preserve"> u novom iznosu od </w:t>
      </w:r>
      <w:r w:rsidR="004F3DA3">
        <w:rPr>
          <w:rFonts w:ascii="Arial Narrow" w:hAnsi="Arial Narrow"/>
          <w:sz w:val="24"/>
          <w:szCs w:val="24"/>
        </w:rPr>
        <w:t>26.210.185,00</w:t>
      </w:r>
      <w:r w:rsidR="00803C6F" w:rsidRPr="007C09E6">
        <w:rPr>
          <w:rFonts w:ascii="Arial Narrow" w:hAnsi="Arial Narrow"/>
          <w:sz w:val="24"/>
          <w:szCs w:val="24"/>
        </w:rPr>
        <w:t xml:space="preserve"> eura. </w:t>
      </w:r>
      <w:r w:rsidRPr="007C09E6">
        <w:rPr>
          <w:rFonts w:ascii="Arial Narrow" w:hAnsi="Arial Narrow"/>
          <w:sz w:val="24"/>
          <w:szCs w:val="24"/>
        </w:rPr>
        <w:t>Pored</w:t>
      </w:r>
      <w:r w:rsidR="004F3DA3">
        <w:rPr>
          <w:rFonts w:ascii="Arial Narrow" w:hAnsi="Arial Narrow"/>
          <w:sz w:val="24"/>
          <w:szCs w:val="24"/>
        </w:rPr>
        <w:t xml:space="preserve"> navedenog kapitalnog projekta financiraju se tekući rashodi poslovanja </w:t>
      </w:r>
      <w:r w:rsidRPr="007C09E6">
        <w:rPr>
          <w:rFonts w:ascii="Arial Narrow" w:hAnsi="Arial Narrow"/>
          <w:sz w:val="24"/>
          <w:szCs w:val="24"/>
        </w:rPr>
        <w:t>svih javnih usluga</w:t>
      </w:r>
      <w:r w:rsidR="004F3DA3">
        <w:rPr>
          <w:rFonts w:ascii="Arial Narrow" w:hAnsi="Arial Narrow"/>
          <w:sz w:val="24"/>
          <w:szCs w:val="24"/>
        </w:rPr>
        <w:t>,</w:t>
      </w:r>
      <w:r w:rsidRPr="007C09E6">
        <w:rPr>
          <w:rFonts w:ascii="Arial Narrow" w:hAnsi="Arial Narrow"/>
          <w:sz w:val="24"/>
          <w:szCs w:val="24"/>
        </w:rPr>
        <w:t xml:space="preserve"> od rashoda za zaposlene u upravnim tijelima Grada i kod proračunskih korisnika, donacija i naknada svim ostalim korisnicima proračunskih sredstava, materijalnih rashoda funkcioniranja upravnih tijela i materijalnih rashoda održavanja komunalne infrastrukture</w:t>
      </w:r>
      <w:r w:rsidR="00D1572F">
        <w:rPr>
          <w:rFonts w:ascii="Arial Narrow" w:hAnsi="Arial Narrow"/>
          <w:sz w:val="24"/>
          <w:szCs w:val="24"/>
        </w:rPr>
        <w:t xml:space="preserve"> do</w:t>
      </w:r>
      <w:r w:rsidR="004F3DA3">
        <w:rPr>
          <w:rFonts w:ascii="Arial Narrow" w:hAnsi="Arial Narrow"/>
          <w:sz w:val="24"/>
          <w:szCs w:val="24"/>
        </w:rPr>
        <w:t xml:space="preserve"> </w:t>
      </w:r>
      <w:r w:rsidRPr="007C09E6">
        <w:rPr>
          <w:rFonts w:ascii="Arial Narrow" w:hAnsi="Arial Narrow"/>
          <w:sz w:val="24"/>
          <w:szCs w:val="24"/>
        </w:rPr>
        <w:t>kapitalnih projekata na području izgradnje komunalne infrastrukture, ulaganja u razvoj komunalnih vodnih građevina, gradnje građevina za gospodarenje komunalnim otpadom te kapitalnih ulaganja iz programa javnih potreba na području kulture i sporta.</w:t>
      </w:r>
    </w:p>
    <w:p w:rsidR="008A6F6E" w:rsidRPr="007C09E6" w:rsidRDefault="008A6F6E" w:rsidP="00803C6F">
      <w:pPr>
        <w:contextualSpacing/>
        <w:rPr>
          <w:rFonts w:ascii="Arial Narrow" w:hAnsi="Arial Narrow"/>
          <w:sz w:val="24"/>
          <w:szCs w:val="24"/>
        </w:rPr>
      </w:pPr>
    </w:p>
    <w:p w:rsidR="008A6F6E" w:rsidRPr="007C09E6" w:rsidRDefault="008A6F6E" w:rsidP="00C55A7C">
      <w:pPr>
        <w:ind w:firstLine="708"/>
        <w:contextualSpacing/>
        <w:rPr>
          <w:rFonts w:ascii="Arial Narrow" w:hAnsi="Arial Narrow"/>
          <w:sz w:val="24"/>
          <w:szCs w:val="24"/>
        </w:rPr>
      </w:pPr>
    </w:p>
    <w:p w:rsidR="008A6F6E" w:rsidRPr="007C09E6" w:rsidRDefault="008A6F6E" w:rsidP="00C55A7C">
      <w:pPr>
        <w:ind w:firstLine="708"/>
        <w:contextualSpacing/>
        <w:rPr>
          <w:rFonts w:ascii="Arial Narrow" w:hAnsi="Arial Narrow"/>
          <w:sz w:val="24"/>
          <w:szCs w:val="24"/>
        </w:rPr>
      </w:pPr>
    </w:p>
    <w:p w:rsidR="003A0392" w:rsidRPr="007C09E6" w:rsidRDefault="00A7312D" w:rsidP="003A0392">
      <w:pPr>
        <w:ind w:firstLine="708"/>
        <w:contextualSpacing/>
        <w:rPr>
          <w:rFonts w:ascii="Arial Narrow" w:hAnsi="Arial Narrow" w:cs="Arial"/>
          <w:b/>
          <w:color w:val="000000"/>
          <w:sz w:val="28"/>
          <w:szCs w:val="28"/>
        </w:rPr>
      </w:pPr>
      <w:r w:rsidRPr="007C09E6">
        <w:rPr>
          <w:rFonts w:ascii="Arial Narrow" w:hAnsi="Arial Narrow" w:cs="Arial"/>
          <w:b/>
          <w:color w:val="000000"/>
          <w:sz w:val="28"/>
          <w:szCs w:val="28"/>
        </w:rPr>
        <w:t>POSEBNI DIO</w:t>
      </w:r>
    </w:p>
    <w:p w:rsidR="003A0392" w:rsidRPr="007C09E6" w:rsidRDefault="003A0392" w:rsidP="003A0392">
      <w:pPr>
        <w:contextualSpacing/>
        <w:rPr>
          <w:rFonts w:ascii="Arial Narrow" w:hAnsi="Arial Narrow" w:cs="Arial"/>
          <w:b/>
          <w:color w:val="000000"/>
          <w:sz w:val="24"/>
          <w:szCs w:val="24"/>
        </w:rPr>
      </w:pPr>
    </w:p>
    <w:p w:rsidR="003A0392" w:rsidRPr="007C09E6" w:rsidRDefault="003A0392" w:rsidP="003A0392">
      <w:pPr>
        <w:contextualSpacing/>
        <w:rPr>
          <w:rFonts w:ascii="Arial Narrow" w:hAnsi="Arial Narrow" w:cs="Arial"/>
          <w:color w:val="000000"/>
          <w:sz w:val="24"/>
          <w:szCs w:val="24"/>
        </w:rPr>
      </w:pPr>
    </w:p>
    <w:p w:rsidR="00B56425" w:rsidRDefault="003A0392" w:rsidP="00AB60F1">
      <w:pPr>
        <w:ind w:firstLine="708"/>
        <w:contextualSpacing/>
        <w:rPr>
          <w:rFonts w:ascii="Arial Narrow" w:hAnsi="Arial Narrow" w:cs="Arial"/>
          <w:color w:val="000000"/>
          <w:sz w:val="24"/>
          <w:szCs w:val="24"/>
        </w:rPr>
      </w:pPr>
      <w:r w:rsidRPr="007C09E6">
        <w:rPr>
          <w:rFonts w:ascii="Arial Narrow" w:hAnsi="Arial Narrow" w:cs="Arial"/>
          <w:color w:val="000000"/>
          <w:sz w:val="24"/>
          <w:szCs w:val="24"/>
        </w:rPr>
        <w:t xml:space="preserve">Potrošnja u </w:t>
      </w:r>
      <w:r w:rsidR="004F3DA3">
        <w:rPr>
          <w:rFonts w:ascii="Arial Narrow" w:hAnsi="Arial Narrow" w:cs="Arial"/>
          <w:color w:val="000000"/>
          <w:sz w:val="24"/>
          <w:szCs w:val="24"/>
        </w:rPr>
        <w:t xml:space="preserve">Posebnom dijelu </w:t>
      </w:r>
      <w:r w:rsidR="004F3DA3" w:rsidRPr="007C09E6">
        <w:rPr>
          <w:rFonts w:ascii="Arial Narrow" w:hAnsi="Arial Narrow"/>
          <w:sz w:val="24"/>
          <w:szCs w:val="24"/>
        </w:rPr>
        <w:t>I</w:t>
      </w:r>
      <w:r w:rsidR="004F3DA3">
        <w:rPr>
          <w:rFonts w:ascii="Arial Narrow" w:hAnsi="Arial Narrow"/>
          <w:sz w:val="24"/>
          <w:szCs w:val="24"/>
        </w:rPr>
        <w:t>.</w:t>
      </w:r>
      <w:r w:rsidR="004F3DA3" w:rsidRPr="007C09E6">
        <w:rPr>
          <w:rFonts w:ascii="Arial Narrow" w:hAnsi="Arial Narrow"/>
          <w:sz w:val="24"/>
          <w:szCs w:val="24"/>
        </w:rPr>
        <w:t xml:space="preserve"> izmjena i dopuna</w:t>
      </w:r>
      <w:r w:rsidR="004F3DA3">
        <w:rPr>
          <w:rFonts w:ascii="Arial Narrow" w:hAnsi="Arial Narrow"/>
          <w:sz w:val="24"/>
          <w:szCs w:val="24"/>
        </w:rPr>
        <w:t xml:space="preserve"> Proračuna Grada Ogulina za 2025</w:t>
      </w:r>
      <w:r w:rsidR="004F3DA3" w:rsidRPr="007C09E6">
        <w:rPr>
          <w:rFonts w:ascii="Arial Narrow" w:hAnsi="Arial Narrow"/>
          <w:sz w:val="24"/>
          <w:szCs w:val="24"/>
        </w:rPr>
        <w:t>. godinu</w:t>
      </w:r>
      <w:r w:rsidR="004F3DA3">
        <w:rPr>
          <w:rFonts w:ascii="Arial Narrow" w:hAnsi="Arial Narrow" w:cs="Arial"/>
          <w:color w:val="000000"/>
          <w:sz w:val="24"/>
          <w:szCs w:val="24"/>
        </w:rPr>
        <w:t xml:space="preserve"> </w:t>
      </w:r>
      <w:r w:rsidRPr="007C09E6">
        <w:rPr>
          <w:rFonts w:ascii="Arial Narrow" w:hAnsi="Arial Narrow" w:cs="Arial"/>
          <w:color w:val="000000"/>
          <w:sz w:val="24"/>
          <w:szCs w:val="24"/>
        </w:rPr>
        <w:t>je organizirana u tri razdjela: Gradska izvršna i predstavnička tijela, Stručna služba Grada Ogulina i Upravni odjel za gospodarstvo, komunalni sustav i prostorno uređenje; koji provode ukupno 18 programa, od kojih su neki posebno usvojeni na Gradskom vijeću uvažavajući specifične prop</w:t>
      </w:r>
      <w:r w:rsidR="00803C6F" w:rsidRPr="007C09E6">
        <w:rPr>
          <w:rFonts w:ascii="Arial Narrow" w:hAnsi="Arial Narrow" w:cs="Arial"/>
          <w:color w:val="000000"/>
          <w:sz w:val="24"/>
          <w:szCs w:val="24"/>
        </w:rPr>
        <w:t>ise koji definiraju ovu obvezu.</w:t>
      </w:r>
      <w:r w:rsidR="007C09E6">
        <w:rPr>
          <w:rFonts w:ascii="Arial Narrow" w:hAnsi="Arial Narrow" w:cs="Arial"/>
          <w:color w:val="000000"/>
          <w:sz w:val="24"/>
          <w:szCs w:val="24"/>
        </w:rPr>
        <w:t xml:space="preserve"> Sve aktivnosti i projekti provede se sukladno</w:t>
      </w:r>
      <w:r w:rsidR="007C09E6" w:rsidRPr="007C09E6">
        <w:rPr>
          <w:rFonts w:ascii="Arial Narrow" w:hAnsi="Arial Narrow" w:cs="Arial"/>
          <w:color w:val="000000"/>
          <w:sz w:val="24"/>
          <w:szCs w:val="24"/>
        </w:rPr>
        <w:t xml:space="preserve"> ciljevima i pokazateljima uspješnosti iz akata strateškog planiranja.</w:t>
      </w:r>
    </w:p>
    <w:p w:rsidR="00D5627F" w:rsidRPr="00577DB9" w:rsidRDefault="00577DB9" w:rsidP="00577DB9">
      <w:pPr>
        <w:ind w:firstLine="708"/>
        <w:contextualSpacing/>
        <w:rPr>
          <w:rFonts w:ascii="Arial Narrow" w:hAnsi="Arial Narrow" w:cs="Arial"/>
          <w:color w:val="000000"/>
          <w:sz w:val="24"/>
          <w:szCs w:val="24"/>
        </w:rPr>
      </w:pPr>
      <w:r>
        <w:rPr>
          <w:rFonts w:ascii="Arial Narrow" w:hAnsi="Arial Narrow" w:cs="Arial"/>
          <w:color w:val="000000"/>
          <w:sz w:val="24"/>
          <w:szCs w:val="24"/>
        </w:rPr>
        <w:t>Kako je gore navedeno</w:t>
      </w:r>
      <w:r w:rsidR="004F3DA3">
        <w:rPr>
          <w:rFonts w:ascii="Arial Narrow" w:hAnsi="Arial Narrow" w:cs="Arial"/>
          <w:color w:val="000000"/>
          <w:sz w:val="24"/>
          <w:szCs w:val="24"/>
        </w:rPr>
        <w:t xml:space="preserve"> jedina promjena i razlog ovog rebalansa je </w:t>
      </w:r>
      <w:r w:rsidR="005F516C">
        <w:rPr>
          <w:rFonts w:ascii="Arial Narrow" w:hAnsi="Arial Narrow" w:cs="Arial"/>
          <w:color w:val="000000"/>
          <w:sz w:val="24"/>
          <w:szCs w:val="24"/>
        </w:rPr>
        <w:t xml:space="preserve">provođenje </w:t>
      </w:r>
      <w:bookmarkStart w:id="0" w:name="_GoBack"/>
      <w:bookmarkEnd w:id="0"/>
      <w:r>
        <w:rPr>
          <w:rFonts w:ascii="Arial Narrow" w:hAnsi="Arial Narrow" w:cs="Arial"/>
          <w:color w:val="000000"/>
          <w:sz w:val="24"/>
          <w:szCs w:val="24"/>
        </w:rPr>
        <w:t>spomenutog pilot projekta kojim će se provesti radnje za uspostavljanje procesa razmjene i trgovanja za kružnu uporabu građevinskog otpada iz zgrada sa statusom kulturnog dobra. Cilj projekta je rješavanje izazova vezanih uz prenamjenu otpadnih materijala odnosno građevinskog otpada iz zgrada koje imaju status pojedinačnog kulturnog dobra. EU sredstva u iznosu od 1.105.000,00 eura utrošit će se za izgradnju i opremanje građevine za sakupljanje, skladištenje i preraspodjelu povijesnog građevinskog otpada. Provedbom projekta znatno se pridonosi okolišnom cilju taksonomije EU-a: kružnom gospodarstvu, uključujući sprječavanje nastanka otpada i recikliranje.</w:t>
      </w:r>
    </w:p>
    <w:sectPr w:rsidR="00D5627F" w:rsidRPr="00577DB9" w:rsidSect="00D27E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12A" w:rsidRDefault="0083312A" w:rsidP="00AB60F1">
      <w:r>
        <w:separator/>
      </w:r>
    </w:p>
  </w:endnote>
  <w:endnote w:type="continuationSeparator" w:id="0">
    <w:p w:rsidR="0083312A" w:rsidRDefault="0083312A" w:rsidP="00AB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12A" w:rsidRDefault="0083312A" w:rsidP="00AB60F1">
      <w:r>
        <w:separator/>
      </w:r>
    </w:p>
  </w:footnote>
  <w:footnote w:type="continuationSeparator" w:id="0">
    <w:p w:rsidR="0083312A" w:rsidRDefault="0083312A" w:rsidP="00AB6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5DE0"/>
    <w:multiLevelType w:val="hybridMultilevel"/>
    <w:tmpl w:val="4E5A44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E93B66"/>
    <w:multiLevelType w:val="hybridMultilevel"/>
    <w:tmpl w:val="E8BC13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9A2B54"/>
    <w:multiLevelType w:val="hybridMultilevel"/>
    <w:tmpl w:val="1BFE48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BD13AE"/>
    <w:multiLevelType w:val="hybridMultilevel"/>
    <w:tmpl w:val="C338C5A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15:restartNumberingAfterBreak="0">
    <w:nsid w:val="1ED059FF"/>
    <w:multiLevelType w:val="hybridMultilevel"/>
    <w:tmpl w:val="ADB45B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81289D"/>
    <w:multiLevelType w:val="hybridMultilevel"/>
    <w:tmpl w:val="70C240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F43D02"/>
    <w:multiLevelType w:val="hybridMultilevel"/>
    <w:tmpl w:val="50985B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9EA3C38"/>
    <w:multiLevelType w:val="hybridMultilevel"/>
    <w:tmpl w:val="B0ECE282"/>
    <w:lvl w:ilvl="0" w:tplc="CA6C21E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319B45E5"/>
    <w:multiLevelType w:val="hybridMultilevel"/>
    <w:tmpl w:val="30ACBA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35A33F4"/>
    <w:multiLevelType w:val="hybridMultilevel"/>
    <w:tmpl w:val="01E28D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3A175E0"/>
    <w:multiLevelType w:val="hybridMultilevel"/>
    <w:tmpl w:val="BE8CA7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95A7AC3"/>
    <w:multiLevelType w:val="hybridMultilevel"/>
    <w:tmpl w:val="1BF4CC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AD07555"/>
    <w:multiLevelType w:val="hybridMultilevel"/>
    <w:tmpl w:val="68029F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B416858"/>
    <w:multiLevelType w:val="hybridMultilevel"/>
    <w:tmpl w:val="C58409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D425782"/>
    <w:multiLevelType w:val="hybridMultilevel"/>
    <w:tmpl w:val="A8E617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10E6CA9"/>
    <w:multiLevelType w:val="multilevel"/>
    <w:tmpl w:val="CC30D5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2D35489"/>
    <w:multiLevelType w:val="hybridMultilevel"/>
    <w:tmpl w:val="5A2844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8413764"/>
    <w:multiLevelType w:val="hybridMultilevel"/>
    <w:tmpl w:val="39FA9C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CCB4D81"/>
    <w:multiLevelType w:val="hybridMultilevel"/>
    <w:tmpl w:val="2C8446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5BD03D6"/>
    <w:multiLevelType w:val="hybridMultilevel"/>
    <w:tmpl w:val="877296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87722D4"/>
    <w:multiLevelType w:val="hybridMultilevel"/>
    <w:tmpl w:val="0B90DC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D933F1"/>
    <w:multiLevelType w:val="multilevel"/>
    <w:tmpl w:val="C91CBA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9025C58"/>
    <w:multiLevelType w:val="hybridMultilevel"/>
    <w:tmpl w:val="D5128E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B4B5EF6"/>
    <w:multiLevelType w:val="multilevel"/>
    <w:tmpl w:val="71F0887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71286B77"/>
    <w:multiLevelType w:val="hybridMultilevel"/>
    <w:tmpl w:val="6F4066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46B6FC9"/>
    <w:multiLevelType w:val="hybridMultilevel"/>
    <w:tmpl w:val="4E126E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62D705A"/>
    <w:multiLevelType w:val="hybridMultilevel"/>
    <w:tmpl w:val="4F4C71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BE96C45"/>
    <w:multiLevelType w:val="hybridMultilevel"/>
    <w:tmpl w:val="EA2058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3"/>
  </w:num>
  <w:num w:numId="4">
    <w:abstractNumId w:val="22"/>
  </w:num>
  <w:num w:numId="5">
    <w:abstractNumId w:val="10"/>
  </w:num>
  <w:num w:numId="6">
    <w:abstractNumId w:val="0"/>
  </w:num>
  <w:num w:numId="7">
    <w:abstractNumId w:val="8"/>
  </w:num>
  <w:num w:numId="8">
    <w:abstractNumId w:val="15"/>
  </w:num>
  <w:num w:numId="9">
    <w:abstractNumId w:val="23"/>
  </w:num>
  <w:num w:numId="10">
    <w:abstractNumId w:val="4"/>
  </w:num>
  <w:num w:numId="11">
    <w:abstractNumId w:val="7"/>
  </w:num>
  <w:num w:numId="12">
    <w:abstractNumId w:val="17"/>
  </w:num>
  <w:num w:numId="13">
    <w:abstractNumId w:val="5"/>
  </w:num>
  <w:num w:numId="14">
    <w:abstractNumId w:val="24"/>
  </w:num>
  <w:num w:numId="15">
    <w:abstractNumId w:val="14"/>
  </w:num>
  <w:num w:numId="16">
    <w:abstractNumId w:val="20"/>
  </w:num>
  <w:num w:numId="17">
    <w:abstractNumId w:val="9"/>
  </w:num>
  <w:num w:numId="18">
    <w:abstractNumId w:val="1"/>
  </w:num>
  <w:num w:numId="19">
    <w:abstractNumId w:val="25"/>
  </w:num>
  <w:num w:numId="20">
    <w:abstractNumId w:val="16"/>
  </w:num>
  <w:num w:numId="21">
    <w:abstractNumId w:val="27"/>
  </w:num>
  <w:num w:numId="22">
    <w:abstractNumId w:val="2"/>
  </w:num>
  <w:num w:numId="23">
    <w:abstractNumId w:val="12"/>
  </w:num>
  <w:num w:numId="24">
    <w:abstractNumId w:val="11"/>
  </w:num>
  <w:num w:numId="25">
    <w:abstractNumId w:val="3"/>
  </w:num>
  <w:num w:numId="26">
    <w:abstractNumId w:val="18"/>
  </w:num>
  <w:num w:numId="27">
    <w:abstractNumId w:val="1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7F"/>
    <w:rsid w:val="00005B74"/>
    <w:rsid w:val="000442AF"/>
    <w:rsid w:val="00070A2E"/>
    <w:rsid w:val="0007144F"/>
    <w:rsid w:val="00077A29"/>
    <w:rsid w:val="00091FF9"/>
    <w:rsid w:val="00094B20"/>
    <w:rsid w:val="000B7386"/>
    <w:rsid w:val="000C0F1F"/>
    <w:rsid w:val="000D7F3C"/>
    <w:rsid w:val="001058D4"/>
    <w:rsid w:val="00124F7A"/>
    <w:rsid w:val="00134CC3"/>
    <w:rsid w:val="0014789E"/>
    <w:rsid w:val="00164BE0"/>
    <w:rsid w:val="00165C6A"/>
    <w:rsid w:val="00170409"/>
    <w:rsid w:val="00182E44"/>
    <w:rsid w:val="00192579"/>
    <w:rsid w:val="001C0C4D"/>
    <w:rsid w:val="001C7DE3"/>
    <w:rsid w:val="002115DE"/>
    <w:rsid w:val="00215388"/>
    <w:rsid w:val="00233A72"/>
    <w:rsid w:val="00252801"/>
    <w:rsid w:val="00252AF0"/>
    <w:rsid w:val="0027108F"/>
    <w:rsid w:val="002930B4"/>
    <w:rsid w:val="002B3E38"/>
    <w:rsid w:val="002E7FFE"/>
    <w:rsid w:val="002F4822"/>
    <w:rsid w:val="0033382C"/>
    <w:rsid w:val="00340A64"/>
    <w:rsid w:val="00342C20"/>
    <w:rsid w:val="00366A0D"/>
    <w:rsid w:val="00373A87"/>
    <w:rsid w:val="003968AA"/>
    <w:rsid w:val="003A0392"/>
    <w:rsid w:val="003B22D6"/>
    <w:rsid w:val="003B2389"/>
    <w:rsid w:val="003B5EE9"/>
    <w:rsid w:val="003C5588"/>
    <w:rsid w:val="003C7820"/>
    <w:rsid w:val="003D1AD3"/>
    <w:rsid w:val="0042547A"/>
    <w:rsid w:val="004369DE"/>
    <w:rsid w:val="00445B3D"/>
    <w:rsid w:val="004661DB"/>
    <w:rsid w:val="004843BC"/>
    <w:rsid w:val="0048675D"/>
    <w:rsid w:val="0049267D"/>
    <w:rsid w:val="004938EF"/>
    <w:rsid w:val="00495035"/>
    <w:rsid w:val="004A1E4E"/>
    <w:rsid w:val="004A71FA"/>
    <w:rsid w:val="004F3DA3"/>
    <w:rsid w:val="004F3DA5"/>
    <w:rsid w:val="004F6829"/>
    <w:rsid w:val="005133D8"/>
    <w:rsid w:val="00517DF8"/>
    <w:rsid w:val="005214F0"/>
    <w:rsid w:val="00527CFD"/>
    <w:rsid w:val="00533B9D"/>
    <w:rsid w:val="005417E5"/>
    <w:rsid w:val="005419B7"/>
    <w:rsid w:val="00543037"/>
    <w:rsid w:val="00552AAE"/>
    <w:rsid w:val="00554945"/>
    <w:rsid w:val="005663A6"/>
    <w:rsid w:val="00573A83"/>
    <w:rsid w:val="00577DB9"/>
    <w:rsid w:val="00582474"/>
    <w:rsid w:val="005B322F"/>
    <w:rsid w:val="005B5924"/>
    <w:rsid w:val="005D197A"/>
    <w:rsid w:val="005D2635"/>
    <w:rsid w:val="005E5445"/>
    <w:rsid w:val="005E5A60"/>
    <w:rsid w:val="005F4E5A"/>
    <w:rsid w:val="005F516C"/>
    <w:rsid w:val="005F6875"/>
    <w:rsid w:val="006017F4"/>
    <w:rsid w:val="00624E3B"/>
    <w:rsid w:val="00633865"/>
    <w:rsid w:val="0065471F"/>
    <w:rsid w:val="006672C5"/>
    <w:rsid w:val="006709EC"/>
    <w:rsid w:val="00690BF5"/>
    <w:rsid w:val="006B0F82"/>
    <w:rsid w:val="006B2317"/>
    <w:rsid w:val="006C02BF"/>
    <w:rsid w:val="006D0F3F"/>
    <w:rsid w:val="006F2509"/>
    <w:rsid w:val="0070440A"/>
    <w:rsid w:val="007268ED"/>
    <w:rsid w:val="007315F1"/>
    <w:rsid w:val="007375E4"/>
    <w:rsid w:val="00746153"/>
    <w:rsid w:val="0074623D"/>
    <w:rsid w:val="007528A8"/>
    <w:rsid w:val="00766551"/>
    <w:rsid w:val="00772CB3"/>
    <w:rsid w:val="007A0FFB"/>
    <w:rsid w:val="007A55AE"/>
    <w:rsid w:val="007B7688"/>
    <w:rsid w:val="007C09E6"/>
    <w:rsid w:val="007D404F"/>
    <w:rsid w:val="007D47E8"/>
    <w:rsid w:val="007D6271"/>
    <w:rsid w:val="007E3C56"/>
    <w:rsid w:val="008015B2"/>
    <w:rsid w:val="00803C6F"/>
    <w:rsid w:val="00810177"/>
    <w:rsid w:val="00814448"/>
    <w:rsid w:val="00820293"/>
    <w:rsid w:val="008214CE"/>
    <w:rsid w:val="00832CF2"/>
    <w:rsid w:val="0083312A"/>
    <w:rsid w:val="00856C6D"/>
    <w:rsid w:val="0086669A"/>
    <w:rsid w:val="00873E56"/>
    <w:rsid w:val="0088033D"/>
    <w:rsid w:val="00883A38"/>
    <w:rsid w:val="008932DC"/>
    <w:rsid w:val="008A0B00"/>
    <w:rsid w:val="008A6F6E"/>
    <w:rsid w:val="008C100D"/>
    <w:rsid w:val="008D74E7"/>
    <w:rsid w:val="008E502D"/>
    <w:rsid w:val="008E5AAC"/>
    <w:rsid w:val="008F3266"/>
    <w:rsid w:val="00915A28"/>
    <w:rsid w:val="00921812"/>
    <w:rsid w:val="00923710"/>
    <w:rsid w:val="0092466D"/>
    <w:rsid w:val="00970563"/>
    <w:rsid w:val="00977F70"/>
    <w:rsid w:val="009B4264"/>
    <w:rsid w:val="009F1766"/>
    <w:rsid w:val="00A03070"/>
    <w:rsid w:val="00A07033"/>
    <w:rsid w:val="00A07473"/>
    <w:rsid w:val="00A318F8"/>
    <w:rsid w:val="00A3548E"/>
    <w:rsid w:val="00A40F3D"/>
    <w:rsid w:val="00A6646B"/>
    <w:rsid w:val="00A713E0"/>
    <w:rsid w:val="00A7312D"/>
    <w:rsid w:val="00A80A23"/>
    <w:rsid w:val="00A874DB"/>
    <w:rsid w:val="00AA1B75"/>
    <w:rsid w:val="00AA260B"/>
    <w:rsid w:val="00AB60F1"/>
    <w:rsid w:val="00AC23AB"/>
    <w:rsid w:val="00AD5E1A"/>
    <w:rsid w:val="00AE0446"/>
    <w:rsid w:val="00AE3C45"/>
    <w:rsid w:val="00AE56F8"/>
    <w:rsid w:val="00AF4906"/>
    <w:rsid w:val="00AF75C5"/>
    <w:rsid w:val="00B008BD"/>
    <w:rsid w:val="00B12CDF"/>
    <w:rsid w:val="00B17301"/>
    <w:rsid w:val="00B35E46"/>
    <w:rsid w:val="00B56425"/>
    <w:rsid w:val="00BC00EC"/>
    <w:rsid w:val="00BC0B80"/>
    <w:rsid w:val="00BC10D0"/>
    <w:rsid w:val="00BD3940"/>
    <w:rsid w:val="00BD5034"/>
    <w:rsid w:val="00BD7546"/>
    <w:rsid w:val="00BE3B72"/>
    <w:rsid w:val="00BE4196"/>
    <w:rsid w:val="00BF4388"/>
    <w:rsid w:val="00C00FCC"/>
    <w:rsid w:val="00C14783"/>
    <w:rsid w:val="00C15F87"/>
    <w:rsid w:val="00C179C1"/>
    <w:rsid w:val="00C35DBF"/>
    <w:rsid w:val="00C40904"/>
    <w:rsid w:val="00C458B1"/>
    <w:rsid w:val="00C47018"/>
    <w:rsid w:val="00C534DF"/>
    <w:rsid w:val="00C55A7C"/>
    <w:rsid w:val="00C56561"/>
    <w:rsid w:val="00C709AD"/>
    <w:rsid w:val="00C73D70"/>
    <w:rsid w:val="00C82A25"/>
    <w:rsid w:val="00C94F20"/>
    <w:rsid w:val="00CD3D10"/>
    <w:rsid w:val="00D001AC"/>
    <w:rsid w:val="00D1572F"/>
    <w:rsid w:val="00D27E13"/>
    <w:rsid w:val="00D5627F"/>
    <w:rsid w:val="00D66730"/>
    <w:rsid w:val="00D6798E"/>
    <w:rsid w:val="00D96082"/>
    <w:rsid w:val="00DA00D8"/>
    <w:rsid w:val="00DA7828"/>
    <w:rsid w:val="00DD0E03"/>
    <w:rsid w:val="00DD32F2"/>
    <w:rsid w:val="00DE6AC3"/>
    <w:rsid w:val="00E17597"/>
    <w:rsid w:val="00E37F79"/>
    <w:rsid w:val="00E406E9"/>
    <w:rsid w:val="00E52F8C"/>
    <w:rsid w:val="00E608E0"/>
    <w:rsid w:val="00E71394"/>
    <w:rsid w:val="00E827D0"/>
    <w:rsid w:val="00E852DE"/>
    <w:rsid w:val="00EC00CA"/>
    <w:rsid w:val="00ED340D"/>
    <w:rsid w:val="00ED6372"/>
    <w:rsid w:val="00EE0311"/>
    <w:rsid w:val="00F00CCF"/>
    <w:rsid w:val="00F403A9"/>
    <w:rsid w:val="00F46C4C"/>
    <w:rsid w:val="00F64005"/>
    <w:rsid w:val="00FA046C"/>
    <w:rsid w:val="00FA4F77"/>
    <w:rsid w:val="00FC0850"/>
    <w:rsid w:val="00FE4200"/>
    <w:rsid w:val="00FF70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A9EA"/>
  <w15:chartTrackingRefBased/>
  <w15:docId w15:val="{66B29826-65B8-4896-B1B7-2E0D0A3D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5627F"/>
    <w:pPr>
      <w:suppressAutoHyphens/>
      <w:autoSpaceDN w:val="0"/>
      <w:spacing w:after="0" w:line="240" w:lineRule="auto"/>
      <w:jc w:val="both"/>
      <w:textAlignment w:val="baseline"/>
    </w:pPr>
    <w:rPr>
      <w:rFonts w:ascii="Calibri" w:eastAsia="Calibri" w:hAnsi="Calibri" w:cs="Times New Roman"/>
    </w:rPr>
  </w:style>
  <w:style w:type="paragraph" w:styleId="Heading1">
    <w:name w:val="heading 1"/>
    <w:basedOn w:val="Normal"/>
    <w:link w:val="Heading1Char"/>
    <w:rsid w:val="00D5627F"/>
    <w:pPr>
      <w:suppressAutoHyphens w:val="0"/>
      <w:spacing w:before="100" w:after="100"/>
      <w:jc w:val="left"/>
      <w:textAlignment w:val="auto"/>
      <w:outlineLvl w:val="0"/>
    </w:pPr>
    <w:rPr>
      <w:rFonts w:ascii="Times New Roman" w:eastAsia="Times New Roman" w:hAnsi="Times New Roman"/>
      <w:b/>
      <w:bCs/>
      <w:kern w:val="3"/>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27F"/>
    <w:rPr>
      <w:rFonts w:ascii="Times New Roman" w:eastAsia="Times New Roman" w:hAnsi="Times New Roman" w:cs="Times New Roman"/>
      <w:b/>
      <w:bCs/>
      <w:kern w:val="3"/>
      <w:sz w:val="48"/>
      <w:szCs w:val="48"/>
      <w:lang w:eastAsia="hr-HR"/>
    </w:rPr>
  </w:style>
  <w:style w:type="paragraph" w:styleId="ListParagraph">
    <w:name w:val="List Paragraph"/>
    <w:basedOn w:val="Normal"/>
    <w:qFormat/>
    <w:rsid w:val="00D5627F"/>
    <w:pPr>
      <w:ind w:left="720"/>
    </w:pPr>
  </w:style>
  <w:style w:type="character" w:customStyle="1" w:styleId="Zadanifontodlomka1">
    <w:name w:val="Zadani font odlomka1"/>
    <w:rsid w:val="00D5627F"/>
  </w:style>
  <w:style w:type="paragraph" w:customStyle="1" w:styleId="Standard">
    <w:name w:val="Standard"/>
    <w:rsid w:val="00D5627F"/>
    <w:pPr>
      <w:suppressAutoHyphens/>
      <w:autoSpaceDN w:val="0"/>
      <w:spacing w:after="0" w:line="240" w:lineRule="auto"/>
      <w:jc w:val="both"/>
      <w:textAlignment w:val="baseline"/>
    </w:pPr>
    <w:rPr>
      <w:rFonts w:ascii="Calibri" w:eastAsia="Calibri" w:hAnsi="Calibri" w:cs="Times New Roman"/>
      <w:kern w:val="3"/>
      <w:lang w:eastAsia="zh-CN"/>
    </w:rPr>
  </w:style>
  <w:style w:type="character" w:customStyle="1" w:styleId="Zadanifontodlomka">
    <w:name w:val="Zadani font odlomka"/>
    <w:rsid w:val="00D5627F"/>
  </w:style>
  <w:style w:type="paragraph" w:customStyle="1" w:styleId="Naslov1">
    <w:name w:val="Naslov 1"/>
    <w:basedOn w:val="Standard"/>
    <w:next w:val="Normal"/>
    <w:rsid w:val="00D5627F"/>
    <w:pPr>
      <w:suppressAutoHyphens w:val="0"/>
      <w:spacing w:before="100" w:after="100"/>
      <w:jc w:val="left"/>
      <w:textAlignment w:val="auto"/>
      <w:outlineLvl w:val="0"/>
    </w:pPr>
    <w:rPr>
      <w:rFonts w:ascii="Times New Roman" w:eastAsia="Times New Roman" w:hAnsi="Times New Roman"/>
      <w:b/>
      <w:bCs/>
      <w:sz w:val="48"/>
      <w:szCs w:val="48"/>
    </w:rPr>
  </w:style>
  <w:style w:type="paragraph" w:styleId="BalloonText">
    <w:name w:val="Balloon Text"/>
    <w:basedOn w:val="Normal"/>
    <w:link w:val="BalloonTextChar"/>
    <w:unhideWhenUsed/>
    <w:rsid w:val="008C100D"/>
    <w:rPr>
      <w:rFonts w:ascii="Segoe UI" w:hAnsi="Segoe UI" w:cs="Segoe UI"/>
      <w:sz w:val="18"/>
      <w:szCs w:val="18"/>
    </w:rPr>
  </w:style>
  <w:style w:type="character" w:customStyle="1" w:styleId="BalloonTextChar">
    <w:name w:val="Balloon Text Char"/>
    <w:basedOn w:val="DefaultParagraphFont"/>
    <w:link w:val="BalloonText"/>
    <w:rsid w:val="008C100D"/>
    <w:rPr>
      <w:rFonts w:ascii="Segoe UI" w:eastAsia="Calibri" w:hAnsi="Segoe UI" w:cs="Segoe UI"/>
      <w:sz w:val="18"/>
      <w:szCs w:val="18"/>
    </w:rPr>
  </w:style>
  <w:style w:type="character" w:customStyle="1" w:styleId="Naslov1Char">
    <w:name w:val="Naslov 1 Char"/>
    <w:rsid w:val="00C15F87"/>
    <w:rPr>
      <w:rFonts w:ascii="Times New Roman" w:eastAsia="Times New Roman" w:hAnsi="Times New Roman"/>
      <w:b/>
      <w:bCs/>
      <w:kern w:val="3"/>
      <w:sz w:val="48"/>
      <w:szCs w:val="48"/>
      <w:lang w:eastAsia="hr-HR"/>
    </w:rPr>
  </w:style>
  <w:style w:type="character" w:customStyle="1" w:styleId="TekstbaloniaChar">
    <w:name w:val="Tekst balončića Char"/>
    <w:rsid w:val="00C15F87"/>
    <w:rPr>
      <w:rFonts w:ascii="Tahoma" w:hAnsi="Tahoma" w:cs="Tahoma"/>
      <w:sz w:val="16"/>
      <w:szCs w:val="16"/>
    </w:rPr>
  </w:style>
  <w:style w:type="paragraph" w:styleId="Header">
    <w:name w:val="header"/>
    <w:basedOn w:val="Normal"/>
    <w:link w:val="HeaderChar"/>
    <w:uiPriority w:val="99"/>
    <w:unhideWhenUsed/>
    <w:rsid w:val="00C15F87"/>
    <w:pPr>
      <w:tabs>
        <w:tab w:val="center" w:pos="4536"/>
        <w:tab w:val="right" w:pos="9072"/>
      </w:tabs>
    </w:pPr>
  </w:style>
  <w:style w:type="character" w:customStyle="1" w:styleId="HeaderChar">
    <w:name w:val="Header Char"/>
    <w:basedOn w:val="DefaultParagraphFont"/>
    <w:link w:val="Header"/>
    <w:uiPriority w:val="99"/>
    <w:rsid w:val="00C15F87"/>
    <w:rPr>
      <w:rFonts w:ascii="Calibri" w:eastAsia="Calibri" w:hAnsi="Calibri" w:cs="Times New Roman"/>
    </w:rPr>
  </w:style>
  <w:style w:type="paragraph" w:styleId="Footer">
    <w:name w:val="footer"/>
    <w:basedOn w:val="Normal"/>
    <w:link w:val="FooterChar"/>
    <w:uiPriority w:val="99"/>
    <w:unhideWhenUsed/>
    <w:rsid w:val="00C15F87"/>
    <w:pPr>
      <w:tabs>
        <w:tab w:val="center" w:pos="4536"/>
        <w:tab w:val="right" w:pos="9072"/>
      </w:tabs>
    </w:pPr>
  </w:style>
  <w:style w:type="character" w:customStyle="1" w:styleId="FooterChar">
    <w:name w:val="Footer Char"/>
    <w:basedOn w:val="DefaultParagraphFont"/>
    <w:link w:val="Footer"/>
    <w:uiPriority w:val="99"/>
    <w:rsid w:val="00C15F87"/>
    <w:rPr>
      <w:rFonts w:ascii="Calibri" w:eastAsia="Calibri" w:hAnsi="Calibri" w:cs="Times New Roman"/>
    </w:rPr>
  </w:style>
  <w:style w:type="character" w:styleId="Strong">
    <w:name w:val="Strong"/>
    <w:uiPriority w:val="22"/>
    <w:qFormat/>
    <w:rsid w:val="00C15F87"/>
    <w:rPr>
      <w:b/>
      <w:bCs/>
    </w:rPr>
  </w:style>
  <w:style w:type="paragraph" w:styleId="NormalWeb">
    <w:name w:val="Normal (Web)"/>
    <w:basedOn w:val="Normal"/>
    <w:uiPriority w:val="99"/>
    <w:unhideWhenUsed/>
    <w:rsid w:val="00C15F87"/>
    <w:pPr>
      <w:suppressAutoHyphens w:val="0"/>
      <w:autoSpaceDN/>
      <w:spacing w:before="100" w:beforeAutospacing="1" w:after="100" w:afterAutospacing="1"/>
      <w:jc w:val="left"/>
      <w:textAlignment w:val="auto"/>
    </w:pPr>
    <w:rPr>
      <w:rFonts w:ascii="Times New Roman" w:eastAsia="Times New Roman" w:hAnsi="Times New Roman"/>
      <w:sz w:val="24"/>
      <w:szCs w:val="24"/>
      <w:lang w:eastAsia="hr-HR"/>
    </w:rPr>
  </w:style>
  <w:style w:type="paragraph" w:customStyle="1" w:styleId="xmsonormal">
    <w:name w:val="x_msonormal"/>
    <w:basedOn w:val="Normal"/>
    <w:rsid w:val="00C15F87"/>
    <w:pPr>
      <w:suppressAutoHyphens w:val="0"/>
      <w:autoSpaceDN/>
      <w:spacing w:before="100" w:beforeAutospacing="1" w:after="100" w:afterAutospacing="1"/>
      <w:jc w:val="left"/>
      <w:textAlignment w:val="auto"/>
    </w:pPr>
    <w:rPr>
      <w:rFonts w:ascii="Times New Roman" w:eastAsia="Times New Roman" w:hAnsi="Times New Roman"/>
      <w:sz w:val="24"/>
      <w:szCs w:val="24"/>
      <w:lang w:eastAsia="hr-HR"/>
    </w:rPr>
  </w:style>
  <w:style w:type="paragraph" w:customStyle="1" w:styleId="Bezproreda">
    <w:name w:val="Bez proreda"/>
    <w:rsid w:val="00C15F87"/>
    <w:pPr>
      <w:suppressAutoHyphens/>
      <w:autoSpaceDN w:val="0"/>
      <w:spacing w:after="0" w:line="240" w:lineRule="auto"/>
      <w:textAlignment w:val="baseline"/>
    </w:pPr>
    <w:rPr>
      <w:rFonts w:ascii="Calibri" w:eastAsia="Calibri" w:hAnsi="Calibri" w:cs="Calibri"/>
      <w:kern w:val="3"/>
      <w:lang w:eastAsia="zh-CN"/>
    </w:rPr>
  </w:style>
  <w:style w:type="paragraph" w:customStyle="1" w:styleId="Default">
    <w:name w:val="Default"/>
    <w:rsid w:val="00C15F87"/>
    <w:pPr>
      <w:autoSpaceDE w:val="0"/>
      <w:autoSpaceDN w:val="0"/>
      <w:adjustRightInd w:val="0"/>
      <w:spacing w:after="0" w:line="240" w:lineRule="auto"/>
    </w:pPr>
    <w:rPr>
      <w:rFonts w:ascii="Calibri" w:eastAsia="Calibri" w:hAnsi="Calibri" w:cs="Calibri"/>
      <w:color w:val="000000"/>
      <w:sz w:val="24"/>
      <w:szCs w:val="24"/>
    </w:rPr>
  </w:style>
  <w:style w:type="paragraph" w:customStyle="1" w:styleId="Odlomakpopisa">
    <w:name w:val="Odlomak popisa"/>
    <w:basedOn w:val="Standard"/>
    <w:rsid w:val="00CD3D10"/>
    <w:pPr>
      <w:ind w:left="720"/>
    </w:pPr>
  </w:style>
  <w:style w:type="character" w:styleId="Hyperlink">
    <w:name w:val="Hyperlink"/>
    <w:basedOn w:val="DefaultParagraphFont"/>
    <w:uiPriority w:val="99"/>
    <w:semiHidden/>
    <w:unhideWhenUsed/>
    <w:rsid w:val="00CD3D10"/>
    <w:rPr>
      <w:color w:val="0000FF"/>
      <w:u w:val="single"/>
    </w:rPr>
  </w:style>
  <w:style w:type="character" w:styleId="FollowedHyperlink">
    <w:name w:val="FollowedHyperlink"/>
    <w:basedOn w:val="DefaultParagraphFont"/>
    <w:uiPriority w:val="99"/>
    <w:semiHidden/>
    <w:unhideWhenUsed/>
    <w:rsid w:val="00CD3D10"/>
    <w:rPr>
      <w:color w:val="800080"/>
      <w:u w:val="single"/>
    </w:rPr>
  </w:style>
  <w:style w:type="paragraph" w:customStyle="1" w:styleId="msonormal0">
    <w:name w:val="msonormal"/>
    <w:basedOn w:val="Normal"/>
    <w:rsid w:val="00CD3D10"/>
    <w:pPr>
      <w:suppressAutoHyphens w:val="0"/>
      <w:autoSpaceDN/>
      <w:spacing w:before="100" w:beforeAutospacing="1" w:after="100" w:afterAutospacing="1"/>
      <w:jc w:val="left"/>
      <w:textAlignment w:val="auto"/>
    </w:pPr>
    <w:rPr>
      <w:rFonts w:ascii="Times New Roman" w:eastAsia="Times New Roman" w:hAnsi="Times New Roman"/>
      <w:sz w:val="24"/>
      <w:szCs w:val="24"/>
      <w:lang w:eastAsia="hr-HR"/>
    </w:rPr>
  </w:style>
  <w:style w:type="paragraph" w:customStyle="1" w:styleId="xl63">
    <w:name w:val="xl63"/>
    <w:basedOn w:val="Normal"/>
    <w:rsid w:val="00CD3D10"/>
    <w:pPr>
      <w:pBdr>
        <w:top w:val="single" w:sz="4" w:space="0" w:color="000000"/>
        <w:bottom w:val="single" w:sz="4" w:space="0" w:color="000000"/>
      </w:pBdr>
      <w:suppressAutoHyphens w:val="0"/>
      <w:autoSpaceDN/>
      <w:spacing w:before="100" w:beforeAutospacing="1" w:after="100" w:afterAutospacing="1"/>
      <w:jc w:val="left"/>
      <w:textAlignment w:val="center"/>
    </w:pPr>
    <w:rPr>
      <w:rFonts w:ascii="Arial" w:eastAsia="Times New Roman" w:hAnsi="Arial" w:cs="Arial"/>
      <w:color w:val="000000"/>
      <w:sz w:val="18"/>
      <w:szCs w:val="18"/>
      <w:lang w:eastAsia="hr-HR"/>
    </w:rPr>
  </w:style>
  <w:style w:type="paragraph" w:customStyle="1" w:styleId="xl64">
    <w:name w:val="xl64"/>
    <w:basedOn w:val="Normal"/>
    <w:rsid w:val="00CD3D10"/>
    <w:pPr>
      <w:pBdr>
        <w:top w:val="single" w:sz="4" w:space="0" w:color="000000"/>
        <w:bottom w:val="single" w:sz="4" w:space="0" w:color="000000"/>
      </w:pBdr>
      <w:suppressAutoHyphens w:val="0"/>
      <w:autoSpaceDN/>
      <w:spacing w:before="100" w:beforeAutospacing="1" w:after="100" w:afterAutospacing="1"/>
      <w:jc w:val="right"/>
      <w:textAlignment w:val="center"/>
    </w:pPr>
    <w:rPr>
      <w:rFonts w:ascii="Arial" w:eastAsia="Times New Roman" w:hAnsi="Arial" w:cs="Arial"/>
      <w:color w:val="000000"/>
      <w:sz w:val="18"/>
      <w:szCs w:val="18"/>
      <w:lang w:eastAsia="hr-HR"/>
    </w:rPr>
  </w:style>
  <w:style w:type="paragraph" w:customStyle="1" w:styleId="xl65">
    <w:name w:val="xl65"/>
    <w:basedOn w:val="Normal"/>
    <w:rsid w:val="00CD3D10"/>
    <w:pPr>
      <w:shd w:val="clear" w:color="696969" w:fill="696969"/>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66">
    <w:name w:val="xl66"/>
    <w:basedOn w:val="Normal"/>
    <w:rsid w:val="00CD3D10"/>
    <w:pPr>
      <w:shd w:val="clear" w:color="696969" w:fill="696969"/>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67">
    <w:name w:val="xl67"/>
    <w:basedOn w:val="Normal"/>
    <w:rsid w:val="00CD3D10"/>
    <w:pPr>
      <w:shd w:val="clear" w:color="696969" w:fill="696969"/>
      <w:suppressAutoHyphens w:val="0"/>
      <w:autoSpaceDN/>
      <w:spacing w:before="100" w:beforeAutospacing="1" w:after="100" w:afterAutospacing="1"/>
      <w:jc w:val="right"/>
      <w:textAlignment w:val="center"/>
    </w:pPr>
    <w:rPr>
      <w:rFonts w:ascii="Arial" w:eastAsia="Times New Roman" w:hAnsi="Arial" w:cs="Arial"/>
      <w:b/>
      <w:bCs/>
      <w:color w:val="FFFFFF"/>
      <w:sz w:val="18"/>
      <w:szCs w:val="18"/>
      <w:lang w:eastAsia="hr-HR"/>
    </w:rPr>
  </w:style>
  <w:style w:type="paragraph" w:customStyle="1" w:styleId="xl68">
    <w:name w:val="xl68"/>
    <w:basedOn w:val="Normal"/>
    <w:rsid w:val="00CD3D10"/>
    <w:pPr>
      <w:shd w:val="clear" w:color="000080" w:fill="000080"/>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69">
    <w:name w:val="xl69"/>
    <w:basedOn w:val="Normal"/>
    <w:rsid w:val="00CD3D10"/>
    <w:pPr>
      <w:shd w:val="clear" w:color="000080" w:fill="000080"/>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70">
    <w:name w:val="xl70"/>
    <w:basedOn w:val="Normal"/>
    <w:rsid w:val="00CD3D10"/>
    <w:pPr>
      <w:shd w:val="clear" w:color="000080" w:fill="000080"/>
      <w:suppressAutoHyphens w:val="0"/>
      <w:autoSpaceDN/>
      <w:spacing w:before="100" w:beforeAutospacing="1" w:after="100" w:afterAutospacing="1"/>
      <w:jc w:val="right"/>
      <w:textAlignment w:val="center"/>
    </w:pPr>
    <w:rPr>
      <w:rFonts w:ascii="Arial" w:eastAsia="Times New Roman" w:hAnsi="Arial" w:cs="Arial"/>
      <w:b/>
      <w:bCs/>
      <w:color w:val="FFFFFF"/>
      <w:sz w:val="18"/>
      <w:szCs w:val="18"/>
      <w:lang w:eastAsia="hr-HR"/>
    </w:rPr>
  </w:style>
  <w:style w:type="paragraph" w:customStyle="1" w:styleId="xl71">
    <w:name w:val="xl71"/>
    <w:basedOn w:val="Normal"/>
    <w:rsid w:val="00CD3D10"/>
    <w:pPr>
      <w:shd w:val="clear" w:color="0000CE" w:fill="0000CE"/>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72">
    <w:name w:val="xl72"/>
    <w:basedOn w:val="Normal"/>
    <w:rsid w:val="00CD3D10"/>
    <w:pPr>
      <w:shd w:val="clear" w:color="0000CE" w:fill="0000CE"/>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73">
    <w:name w:val="xl73"/>
    <w:basedOn w:val="Normal"/>
    <w:rsid w:val="00CD3D10"/>
    <w:pPr>
      <w:shd w:val="clear" w:color="0000CE" w:fill="0000CE"/>
      <w:suppressAutoHyphens w:val="0"/>
      <w:autoSpaceDN/>
      <w:spacing w:before="100" w:beforeAutospacing="1" w:after="100" w:afterAutospacing="1"/>
      <w:jc w:val="right"/>
      <w:textAlignment w:val="center"/>
    </w:pPr>
    <w:rPr>
      <w:rFonts w:ascii="Arial" w:eastAsia="Times New Roman" w:hAnsi="Arial" w:cs="Arial"/>
      <w:b/>
      <w:bCs/>
      <w:color w:val="FFFFFF"/>
      <w:sz w:val="18"/>
      <w:szCs w:val="18"/>
      <w:lang w:eastAsia="hr-HR"/>
    </w:rPr>
  </w:style>
  <w:style w:type="paragraph" w:customStyle="1" w:styleId="xl74">
    <w:name w:val="xl74"/>
    <w:basedOn w:val="Normal"/>
    <w:rsid w:val="00CD3D10"/>
    <w:pPr>
      <w:shd w:val="clear" w:color="FEDE01" w:fill="FEDE01"/>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75">
    <w:name w:val="xl75"/>
    <w:basedOn w:val="Normal"/>
    <w:rsid w:val="00CD3D10"/>
    <w:pPr>
      <w:shd w:val="clear" w:color="FEDE01" w:fill="FEDE01"/>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76">
    <w:name w:val="xl76"/>
    <w:basedOn w:val="Normal"/>
    <w:rsid w:val="00CD3D10"/>
    <w:pPr>
      <w:shd w:val="clear" w:color="FEDE01" w:fill="FEDE01"/>
      <w:suppressAutoHyphens w:val="0"/>
      <w:autoSpaceDN/>
      <w:spacing w:before="100" w:beforeAutospacing="1" w:after="100" w:afterAutospacing="1"/>
      <w:jc w:val="right"/>
      <w:textAlignment w:val="center"/>
    </w:pPr>
    <w:rPr>
      <w:rFonts w:ascii="Arial" w:eastAsia="Times New Roman" w:hAnsi="Arial" w:cs="Arial"/>
      <w:b/>
      <w:bCs/>
      <w:color w:val="000000"/>
      <w:sz w:val="18"/>
      <w:szCs w:val="18"/>
      <w:lang w:eastAsia="hr-HR"/>
    </w:rPr>
  </w:style>
  <w:style w:type="paragraph" w:customStyle="1" w:styleId="xl77">
    <w:name w:val="xl77"/>
    <w:basedOn w:val="Normal"/>
    <w:rsid w:val="00CD3D10"/>
    <w:pPr>
      <w:shd w:val="clear" w:color="FFFFFF" w:fill="FFFFFF"/>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78">
    <w:name w:val="xl78"/>
    <w:basedOn w:val="Normal"/>
    <w:rsid w:val="00CD3D10"/>
    <w:pPr>
      <w:shd w:val="clear" w:color="FFFFFF" w:fill="FFFFFF"/>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79">
    <w:name w:val="xl79"/>
    <w:basedOn w:val="Normal"/>
    <w:rsid w:val="00CD3D10"/>
    <w:pPr>
      <w:shd w:val="clear" w:color="FFFFFF" w:fill="FFFFFF"/>
      <w:suppressAutoHyphens w:val="0"/>
      <w:autoSpaceDN/>
      <w:spacing w:before="100" w:beforeAutospacing="1" w:after="100" w:afterAutospacing="1"/>
      <w:jc w:val="right"/>
      <w:textAlignment w:val="center"/>
    </w:pPr>
    <w:rPr>
      <w:rFonts w:ascii="Arial" w:eastAsia="Times New Roman" w:hAnsi="Arial" w:cs="Arial"/>
      <w:b/>
      <w:bCs/>
      <w:color w:val="000000"/>
      <w:sz w:val="18"/>
      <w:szCs w:val="18"/>
      <w:lang w:eastAsia="hr-HR"/>
    </w:rPr>
  </w:style>
  <w:style w:type="paragraph" w:customStyle="1" w:styleId="xl80">
    <w:name w:val="xl80"/>
    <w:basedOn w:val="Normal"/>
    <w:rsid w:val="00CD3D10"/>
    <w:pPr>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81">
    <w:name w:val="xl81"/>
    <w:basedOn w:val="Normal"/>
    <w:rsid w:val="00CD3D10"/>
    <w:pPr>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82">
    <w:name w:val="xl82"/>
    <w:basedOn w:val="Normal"/>
    <w:rsid w:val="00CD3D10"/>
    <w:pPr>
      <w:suppressAutoHyphens w:val="0"/>
      <w:autoSpaceDN/>
      <w:spacing w:before="100" w:beforeAutospacing="1" w:after="100" w:afterAutospacing="1"/>
      <w:jc w:val="right"/>
      <w:textAlignment w:val="center"/>
    </w:pPr>
    <w:rPr>
      <w:rFonts w:ascii="Arial" w:eastAsia="Times New Roman" w:hAnsi="Arial" w:cs="Arial"/>
      <w:b/>
      <w:bCs/>
      <w:color w:val="000000"/>
      <w:sz w:val="18"/>
      <w:szCs w:val="18"/>
      <w:lang w:eastAsia="hr-HR"/>
    </w:rPr>
  </w:style>
  <w:style w:type="paragraph" w:customStyle="1" w:styleId="xl83">
    <w:name w:val="xl83"/>
    <w:basedOn w:val="Normal"/>
    <w:rsid w:val="00CD3D10"/>
    <w:pPr>
      <w:suppressAutoHyphens w:val="0"/>
      <w:autoSpaceDN/>
      <w:spacing w:before="100" w:beforeAutospacing="1" w:after="100" w:afterAutospacing="1"/>
      <w:jc w:val="left"/>
      <w:textAlignment w:val="center"/>
    </w:pPr>
    <w:rPr>
      <w:rFonts w:ascii="Arial" w:eastAsia="Times New Roman" w:hAnsi="Arial" w:cs="Arial"/>
      <w:color w:val="000000"/>
      <w:sz w:val="18"/>
      <w:szCs w:val="18"/>
      <w:lang w:eastAsia="hr-HR"/>
    </w:rPr>
  </w:style>
  <w:style w:type="paragraph" w:customStyle="1" w:styleId="xl84">
    <w:name w:val="xl84"/>
    <w:basedOn w:val="Normal"/>
    <w:rsid w:val="00CD3D10"/>
    <w:pPr>
      <w:suppressAutoHyphens w:val="0"/>
      <w:autoSpaceDN/>
      <w:spacing w:before="100" w:beforeAutospacing="1" w:after="100" w:afterAutospacing="1"/>
      <w:jc w:val="left"/>
      <w:textAlignment w:val="center"/>
    </w:pPr>
    <w:rPr>
      <w:rFonts w:ascii="Arial" w:eastAsia="Times New Roman" w:hAnsi="Arial" w:cs="Arial"/>
      <w:color w:val="000000"/>
      <w:sz w:val="18"/>
      <w:szCs w:val="18"/>
      <w:lang w:eastAsia="hr-HR"/>
    </w:rPr>
  </w:style>
  <w:style w:type="paragraph" w:customStyle="1" w:styleId="xl85">
    <w:name w:val="xl85"/>
    <w:basedOn w:val="Normal"/>
    <w:rsid w:val="00CD3D10"/>
    <w:pPr>
      <w:suppressAutoHyphens w:val="0"/>
      <w:autoSpaceDN/>
      <w:spacing w:before="100" w:beforeAutospacing="1" w:after="100" w:afterAutospacing="1"/>
      <w:jc w:val="right"/>
      <w:textAlignment w:val="center"/>
    </w:pPr>
    <w:rPr>
      <w:rFonts w:ascii="Arial" w:eastAsia="Times New Roman" w:hAnsi="Arial" w:cs="Arial"/>
      <w:color w:val="000000"/>
      <w:sz w:val="18"/>
      <w:szCs w:val="18"/>
      <w:lang w:eastAsia="hr-HR"/>
    </w:rPr>
  </w:style>
  <w:style w:type="paragraph" w:customStyle="1" w:styleId="xl86">
    <w:name w:val="xl86"/>
    <w:basedOn w:val="Normal"/>
    <w:rsid w:val="00CD3D10"/>
    <w:pPr>
      <w:shd w:val="clear" w:color="A3C9B9" w:fill="A3C9B9"/>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87">
    <w:name w:val="xl87"/>
    <w:basedOn w:val="Normal"/>
    <w:rsid w:val="00CD3D10"/>
    <w:pPr>
      <w:shd w:val="clear" w:color="A3C9B9" w:fill="A3C9B9"/>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88">
    <w:name w:val="xl88"/>
    <w:basedOn w:val="Normal"/>
    <w:rsid w:val="00CD3D10"/>
    <w:pPr>
      <w:shd w:val="clear" w:color="A3C9B9" w:fill="A3C9B9"/>
      <w:suppressAutoHyphens w:val="0"/>
      <w:autoSpaceDN/>
      <w:spacing w:before="100" w:beforeAutospacing="1" w:after="100" w:afterAutospacing="1"/>
      <w:jc w:val="right"/>
      <w:textAlignment w:val="center"/>
    </w:pPr>
    <w:rPr>
      <w:rFonts w:ascii="Arial" w:eastAsia="Times New Roman" w:hAnsi="Arial" w:cs="Arial"/>
      <w:b/>
      <w:bCs/>
      <w:color w:val="000000"/>
      <w:sz w:val="18"/>
      <w:szCs w:val="18"/>
      <w:lang w:eastAsia="hr-HR"/>
    </w:rPr>
  </w:style>
  <w:style w:type="paragraph" w:customStyle="1" w:styleId="xl89">
    <w:name w:val="xl89"/>
    <w:basedOn w:val="Normal"/>
    <w:rsid w:val="00CD3D10"/>
    <w:pPr>
      <w:pBdr>
        <w:top w:val="single" w:sz="4" w:space="0" w:color="000000"/>
        <w:bottom w:val="single" w:sz="4" w:space="0" w:color="000000"/>
      </w:pBdr>
      <w:suppressAutoHyphens w:val="0"/>
      <w:autoSpaceDN/>
      <w:spacing w:before="100" w:beforeAutospacing="1" w:after="100" w:afterAutospacing="1"/>
      <w:jc w:val="left"/>
      <w:textAlignment w:val="top"/>
    </w:pPr>
    <w:rPr>
      <w:rFonts w:ascii="Times New Roman" w:eastAsia="Times New Roman" w:hAnsi="Times New Roman"/>
      <w:sz w:val="24"/>
      <w:szCs w:val="24"/>
      <w:lang w:eastAsia="hr-HR"/>
    </w:rPr>
  </w:style>
  <w:style w:type="table" w:styleId="TableGrid">
    <w:name w:val="Table Grid"/>
    <w:basedOn w:val="TableNormal"/>
    <w:uiPriority w:val="59"/>
    <w:rsid w:val="00C55A7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rsid w:val="00C55A7C"/>
    <w:pPr>
      <w:suppressAutoHyphens/>
      <w:autoSpaceDN w:val="0"/>
      <w:spacing w:after="0" w:line="240" w:lineRule="auto"/>
      <w:textAlignment w:val="baseline"/>
    </w:pPr>
    <w:rPr>
      <w:rFonts w:ascii="Calibri" w:eastAsia="Calibri" w:hAnsi="Calibri" w:cs="Calibri"/>
      <w:kern w:val="3"/>
      <w:lang w:eastAsia="zh-CN"/>
    </w:rPr>
  </w:style>
  <w:style w:type="character" w:customStyle="1" w:styleId="markm9a4di5zw">
    <w:name w:val="markm9a4di5zw"/>
    <w:basedOn w:val="DefaultParagraphFont"/>
    <w:rsid w:val="0080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53817">
      <w:bodyDiv w:val="1"/>
      <w:marLeft w:val="0"/>
      <w:marRight w:val="0"/>
      <w:marTop w:val="0"/>
      <w:marBottom w:val="0"/>
      <w:divBdr>
        <w:top w:val="none" w:sz="0" w:space="0" w:color="auto"/>
        <w:left w:val="none" w:sz="0" w:space="0" w:color="auto"/>
        <w:bottom w:val="none" w:sz="0" w:space="0" w:color="auto"/>
        <w:right w:val="none" w:sz="0" w:space="0" w:color="auto"/>
      </w:divBdr>
    </w:div>
    <w:div w:id="429937728">
      <w:bodyDiv w:val="1"/>
      <w:marLeft w:val="0"/>
      <w:marRight w:val="0"/>
      <w:marTop w:val="0"/>
      <w:marBottom w:val="0"/>
      <w:divBdr>
        <w:top w:val="none" w:sz="0" w:space="0" w:color="auto"/>
        <w:left w:val="none" w:sz="0" w:space="0" w:color="auto"/>
        <w:bottom w:val="none" w:sz="0" w:space="0" w:color="auto"/>
        <w:right w:val="none" w:sz="0" w:space="0" w:color="auto"/>
      </w:divBdr>
    </w:div>
    <w:div w:id="436874462">
      <w:bodyDiv w:val="1"/>
      <w:marLeft w:val="0"/>
      <w:marRight w:val="0"/>
      <w:marTop w:val="0"/>
      <w:marBottom w:val="0"/>
      <w:divBdr>
        <w:top w:val="none" w:sz="0" w:space="0" w:color="auto"/>
        <w:left w:val="none" w:sz="0" w:space="0" w:color="auto"/>
        <w:bottom w:val="none" w:sz="0" w:space="0" w:color="auto"/>
        <w:right w:val="none" w:sz="0" w:space="0" w:color="auto"/>
      </w:divBdr>
    </w:div>
    <w:div w:id="1118180493">
      <w:bodyDiv w:val="1"/>
      <w:marLeft w:val="0"/>
      <w:marRight w:val="0"/>
      <w:marTop w:val="0"/>
      <w:marBottom w:val="0"/>
      <w:divBdr>
        <w:top w:val="none" w:sz="0" w:space="0" w:color="auto"/>
        <w:left w:val="none" w:sz="0" w:space="0" w:color="auto"/>
        <w:bottom w:val="none" w:sz="0" w:space="0" w:color="auto"/>
        <w:right w:val="none" w:sz="0" w:space="0" w:color="auto"/>
      </w:divBdr>
    </w:div>
    <w:div w:id="164346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9E2E5-44AA-4247-A741-618B5895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3565</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Trbović</dc:creator>
  <cp:keywords/>
  <dc:description/>
  <cp:lastModifiedBy>Igor Trbović</cp:lastModifiedBy>
  <cp:revision>56</cp:revision>
  <cp:lastPrinted>2024-06-04T11:27:00Z</cp:lastPrinted>
  <dcterms:created xsi:type="dcterms:W3CDTF">2024-05-02T09:38:00Z</dcterms:created>
  <dcterms:modified xsi:type="dcterms:W3CDTF">2025-02-20T07:03:00Z</dcterms:modified>
</cp:coreProperties>
</file>