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FD" w:rsidRDefault="00527CFD" w:rsidP="008A6F6E">
      <w:pPr>
        <w:contextualSpacing/>
        <w:rPr>
          <w:rFonts w:ascii="Arial Narrow" w:hAnsi="Arial Narrow" w:cs="Arial"/>
          <w:b/>
          <w:sz w:val="28"/>
          <w:szCs w:val="28"/>
          <w:shd w:val="clear" w:color="auto" w:fill="FFFFFF"/>
        </w:rPr>
      </w:pPr>
    </w:p>
    <w:p w:rsidR="008A6F6E" w:rsidRDefault="00C55A7C" w:rsidP="00C55A7C">
      <w:pPr>
        <w:contextualSpacing/>
        <w:jc w:val="center"/>
        <w:rPr>
          <w:rFonts w:ascii="Arial Narrow" w:hAnsi="Arial Narrow" w:cs="Arial"/>
          <w:b/>
          <w:sz w:val="28"/>
          <w:szCs w:val="28"/>
          <w:shd w:val="clear" w:color="auto" w:fill="FFFFFF"/>
        </w:rPr>
      </w:pPr>
      <w:r w:rsidRPr="00C55A7C">
        <w:rPr>
          <w:rFonts w:ascii="Arial Narrow" w:hAnsi="Arial Narrow" w:cs="Arial"/>
          <w:b/>
          <w:sz w:val="28"/>
          <w:szCs w:val="28"/>
          <w:shd w:val="clear" w:color="auto" w:fill="FFFFFF"/>
        </w:rPr>
        <w:t>Obrazloženje I</w:t>
      </w:r>
      <w:r w:rsidR="00C47018">
        <w:rPr>
          <w:rFonts w:ascii="Arial Narrow" w:hAnsi="Arial Narrow" w:cs="Arial"/>
          <w:b/>
          <w:sz w:val="28"/>
          <w:szCs w:val="28"/>
          <w:shd w:val="clear" w:color="auto" w:fill="FFFFFF"/>
        </w:rPr>
        <w:t>I</w:t>
      </w:r>
      <w:r w:rsidRPr="00C55A7C">
        <w:rPr>
          <w:rFonts w:ascii="Arial Narrow" w:hAnsi="Arial Narrow" w:cs="Arial"/>
          <w:b/>
          <w:sz w:val="28"/>
          <w:szCs w:val="28"/>
          <w:shd w:val="clear" w:color="auto" w:fill="FFFFFF"/>
        </w:rPr>
        <w:t xml:space="preserve">. izmjena i dopuna </w:t>
      </w:r>
    </w:p>
    <w:p w:rsidR="00C55A7C" w:rsidRPr="00C55A7C" w:rsidRDefault="00C55A7C" w:rsidP="00C55A7C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C55A7C">
        <w:rPr>
          <w:rFonts w:ascii="Arial Narrow" w:hAnsi="Arial Narrow" w:cs="Arial"/>
          <w:b/>
          <w:sz w:val="28"/>
          <w:szCs w:val="28"/>
          <w:shd w:val="clear" w:color="auto" w:fill="FFFFFF"/>
        </w:rPr>
        <w:t>Proračuna Grada Ogulina za 2024. godinu</w:t>
      </w:r>
    </w:p>
    <w:p w:rsidR="00527CFD" w:rsidRDefault="00527CFD" w:rsidP="00C55A7C">
      <w:pPr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contextualSpacing/>
        <w:rPr>
          <w:rFonts w:ascii="Arial Narrow" w:hAnsi="Arial Narrow"/>
          <w:sz w:val="24"/>
          <w:szCs w:val="24"/>
        </w:rPr>
      </w:pPr>
    </w:p>
    <w:p w:rsidR="00E71394" w:rsidRPr="00C55A7C" w:rsidRDefault="00E71394" w:rsidP="00C55A7C">
      <w:pPr>
        <w:contextualSpacing/>
        <w:rPr>
          <w:rFonts w:ascii="Arial Narrow" w:hAnsi="Arial Narrow"/>
          <w:sz w:val="24"/>
          <w:szCs w:val="24"/>
        </w:rPr>
      </w:pPr>
    </w:p>
    <w:p w:rsidR="00C55A7C" w:rsidRPr="00C55A7C" w:rsidRDefault="00C55A7C" w:rsidP="00C55A7C">
      <w:pPr>
        <w:contextualSpacing/>
        <w:rPr>
          <w:rFonts w:ascii="Arial Narrow" w:hAnsi="Arial Narrow"/>
          <w:sz w:val="24"/>
          <w:szCs w:val="24"/>
        </w:rPr>
      </w:pPr>
    </w:p>
    <w:p w:rsidR="00C55A7C" w:rsidRPr="00C55A7C" w:rsidRDefault="00C55A7C" w:rsidP="00C55A7C">
      <w:pPr>
        <w:ind w:firstLine="708"/>
        <w:contextualSpacing/>
        <w:rPr>
          <w:rFonts w:ascii="Arial Narrow" w:hAnsi="Arial Narrow" w:cs="Arial"/>
          <w:b/>
          <w:color w:val="000000"/>
          <w:sz w:val="28"/>
          <w:szCs w:val="28"/>
        </w:rPr>
      </w:pPr>
      <w:r w:rsidRPr="00C55A7C">
        <w:rPr>
          <w:rFonts w:ascii="Arial Narrow" w:hAnsi="Arial Narrow" w:cs="Arial"/>
          <w:b/>
          <w:color w:val="000000"/>
          <w:sz w:val="28"/>
          <w:szCs w:val="28"/>
        </w:rPr>
        <w:t>OPĆI DIO</w:t>
      </w:r>
    </w:p>
    <w:p w:rsidR="00C55A7C" w:rsidRDefault="00C55A7C" w:rsidP="00C55A7C">
      <w:pPr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527CFD" w:rsidRPr="00C55A7C" w:rsidRDefault="00527CFD" w:rsidP="00C55A7C">
      <w:pPr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E71394" w:rsidRDefault="00E71394" w:rsidP="00E71394">
      <w:pPr>
        <w:ind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Prijedlogom II izmjena i dopuna Proračuna Grada Ogulina za 2024. godinu osigurana</w:t>
      </w:r>
      <w:r w:rsidRPr="00C55A7C">
        <w:rPr>
          <w:rFonts w:ascii="Arial Narrow" w:hAnsi="Arial Narrow"/>
          <w:sz w:val="24"/>
          <w:szCs w:val="24"/>
        </w:rPr>
        <w:t xml:space="preserve"> su sredstv</w:t>
      </w:r>
      <w:r>
        <w:rPr>
          <w:rFonts w:ascii="Arial Narrow" w:hAnsi="Arial Narrow"/>
          <w:sz w:val="24"/>
          <w:szCs w:val="24"/>
        </w:rPr>
        <w:t>a u ukupnom iznosu od 18.760.440</w:t>
      </w:r>
      <w:r w:rsidRPr="00C55A7C">
        <w:rPr>
          <w:rFonts w:ascii="Arial Narrow" w:hAnsi="Arial Narrow"/>
          <w:sz w:val="24"/>
          <w:szCs w:val="24"/>
        </w:rPr>
        <w:t>,00 eura, a sastoje se od prihoda teku</w:t>
      </w:r>
      <w:r>
        <w:rPr>
          <w:rFonts w:ascii="Arial Narrow" w:hAnsi="Arial Narrow"/>
          <w:sz w:val="24"/>
          <w:szCs w:val="24"/>
        </w:rPr>
        <w:t>će godine u iznosu od 15.915.118</w:t>
      </w:r>
      <w:r w:rsidRPr="00C55A7C">
        <w:rPr>
          <w:rFonts w:ascii="Arial Narrow" w:hAnsi="Arial Narrow"/>
          <w:sz w:val="24"/>
          <w:szCs w:val="24"/>
        </w:rPr>
        <w:t>,00 eura, primitaka od financijske imovine i zaduživanja u iznosu od 2.360.000,00 eura te konsolidiranog viška prihoda iz 202</w:t>
      </w:r>
      <w:r>
        <w:rPr>
          <w:rFonts w:ascii="Arial Narrow" w:hAnsi="Arial Narrow"/>
          <w:sz w:val="24"/>
          <w:szCs w:val="24"/>
        </w:rPr>
        <w:t>3. godine u iznosu od 485.322,00</w:t>
      </w:r>
      <w:r w:rsidRPr="00C55A7C">
        <w:rPr>
          <w:rFonts w:ascii="Arial Narrow" w:hAnsi="Arial Narrow"/>
          <w:sz w:val="24"/>
          <w:szCs w:val="24"/>
        </w:rPr>
        <w:t xml:space="preserve"> eura. Od ukupnog konsolidiranog proračuna, na proračunske kori</w:t>
      </w:r>
      <w:r w:rsidR="00527CFD">
        <w:rPr>
          <w:rFonts w:ascii="Arial Narrow" w:hAnsi="Arial Narrow"/>
          <w:sz w:val="24"/>
          <w:szCs w:val="24"/>
        </w:rPr>
        <w:t>snike se odnosi dio od 2.489.506</w:t>
      </w:r>
      <w:r w:rsidRPr="00C55A7C">
        <w:rPr>
          <w:rFonts w:ascii="Arial Narrow" w:hAnsi="Arial Narrow"/>
          <w:sz w:val="24"/>
          <w:szCs w:val="24"/>
        </w:rPr>
        <w:t>,00 eura, dok visina prijedloga novog proraču</w:t>
      </w:r>
      <w:r>
        <w:rPr>
          <w:rFonts w:ascii="Arial Narrow" w:hAnsi="Arial Narrow"/>
          <w:sz w:val="24"/>
          <w:szCs w:val="24"/>
        </w:rPr>
        <w:t>na Grada iznosi 16.270.934</w:t>
      </w:r>
      <w:r w:rsidRPr="00C55A7C">
        <w:rPr>
          <w:rFonts w:ascii="Arial Narrow" w:hAnsi="Arial Narrow"/>
          <w:sz w:val="24"/>
          <w:szCs w:val="24"/>
        </w:rPr>
        <w:t>,00 eura</w:t>
      </w:r>
      <w:r w:rsidR="00527CFD">
        <w:rPr>
          <w:rFonts w:ascii="Arial Narrow" w:hAnsi="Arial Narrow"/>
          <w:sz w:val="24"/>
          <w:szCs w:val="24"/>
        </w:rPr>
        <w:t>.</w:t>
      </w:r>
    </w:p>
    <w:p w:rsidR="008A6F6E" w:rsidRPr="00C55A7C" w:rsidRDefault="00233A72" w:rsidP="00E71394">
      <w:pPr>
        <w:ind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Analizirajući prijedlog</w:t>
      </w:r>
      <w:r w:rsidR="008A6F6E">
        <w:rPr>
          <w:rFonts w:ascii="Arial Narrow" w:hAnsi="Arial Narrow"/>
          <w:sz w:val="24"/>
          <w:szCs w:val="24"/>
        </w:rPr>
        <w:t xml:space="preserve"> II. izmjena i dopuna Proračuna Grada Ogulina za 2024. godinu po skupinama prihoda i izvorima financiranja najznačajnija pro</w:t>
      </w:r>
      <w:r w:rsidR="00E852DE">
        <w:rPr>
          <w:rFonts w:ascii="Arial Narrow" w:hAnsi="Arial Narrow"/>
          <w:sz w:val="24"/>
          <w:szCs w:val="24"/>
        </w:rPr>
        <w:t>mjena je ukidanje izvora 8.1. N</w:t>
      </w:r>
      <w:r w:rsidR="008A6F6E">
        <w:rPr>
          <w:rFonts w:ascii="Arial Narrow" w:hAnsi="Arial Narrow"/>
          <w:sz w:val="24"/>
          <w:szCs w:val="24"/>
        </w:rPr>
        <w:t>amjenski primici, obzirom da se cijeli iznos od 2.360.000,</w:t>
      </w:r>
      <w:r w:rsidR="00E852DE">
        <w:rPr>
          <w:rFonts w:ascii="Arial Narrow" w:hAnsi="Arial Narrow"/>
          <w:sz w:val="24"/>
          <w:szCs w:val="24"/>
        </w:rPr>
        <w:t>00 eura prebacuje u izvor 1.1. O</w:t>
      </w:r>
      <w:r w:rsidR="008A6F6E">
        <w:rPr>
          <w:rFonts w:ascii="Arial Narrow" w:hAnsi="Arial Narrow"/>
          <w:sz w:val="24"/>
          <w:szCs w:val="24"/>
        </w:rPr>
        <w:t>pći prihodi i primici, jer se premošćivanje tekuće likvidnosti planira realizirati kratkoročnim zaduživanjem. Obzirom na vrlo dobro ostvarenje poreznih prihoda</w:t>
      </w:r>
      <w:r w:rsidR="00E852DE">
        <w:rPr>
          <w:rFonts w:ascii="Arial Narrow" w:hAnsi="Arial Narrow"/>
          <w:sz w:val="24"/>
          <w:szCs w:val="24"/>
        </w:rPr>
        <w:t xml:space="preserve"> u dosadašnjem razdoblju prvih devet</w:t>
      </w:r>
      <w:r w:rsidR="008A6F6E">
        <w:rPr>
          <w:rFonts w:ascii="Arial Narrow" w:hAnsi="Arial Narrow"/>
          <w:sz w:val="24"/>
          <w:szCs w:val="24"/>
        </w:rPr>
        <w:t xml:space="preserve"> mjeseci</w:t>
      </w:r>
      <w:r w:rsidR="00E852DE">
        <w:rPr>
          <w:rFonts w:ascii="Arial Narrow" w:hAnsi="Arial Narrow"/>
          <w:sz w:val="24"/>
          <w:szCs w:val="24"/>
        </w:rPr>
        <w:t>,</w:t>
      </w:r>
      <w:r w:rsidR="008A6F6E">
        <w:rPr>
          <w:rFonts w:ascii="Arial Narrow" w:hAnsi="Arial Narrow"/>
          <w:sz w:val="24"/>
          <w:szCs w:val="24"/>
        </w:rPr>
        <w:t xml:space="preserve"> ovim rebalansom se povećava skupina 61 Prihodi od poreza za više od 770.000,00 eura jer se očekuje da će ostvarenje ovih prihoda u proračunskoj godini preći iznos od 6.100.000,00 eura.</w:t>
      </w:r>
    </w:p>
    <w:p w:rsidR="00C55A7C" w:rsidRDefault="00C55A7C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  <w:r w:rsidRPr="00C55A7C">
        <w:rPr>
          <w:rFonts w:ascii="Arial Narrow" w:hAnsi="Arial Narrow"/>
          <w:sz w:val="24"/>
          <w:szCs w:val="24"/>
        </w:rPr>
        <w:t>Rashodi i izdaci Proračuna Grada Ogulina za 2024. godinu usklađeni su s raspoloživim sredstvima te su planirani</w:t>
      </w:r>
      <w:r w:rsidR="00527CFD">
        <w:rPr>
          <w:rFonts w:ascii="Arial Narrow" w:hAnsi="Arial Narrow"/>
          <w:sz w:val="24"/>
          <w:szCs w:val="24"/>
        </w:rPr>
        <w:t xml:space="preserve"> u novom iznosu od 18.683.106,00</w:t>
      </w:r>
      <w:r w:rsidRPr="00C55A7C">
        <w:rPr>
          <w:rFonts w:ascii="Arial Narrow" w:hAnsi="Arial Narrow"/>
          <w:sz w:val="24"/>
          <w:szCs w:val="24"/>
        </w:rPr>
        <w:t xml:space="preserve"> eura, vodeći računa o uravnoteženju proračuna uključivši pokriće manjka iz prethodne godine, a u skladu s Odlukom o utvrđivanju i raspodjeli rezultata poslovanja Grada Ogulina za 2023. godinu. Pored tekućih rashoda poslovanja namijenjenih financiranju svih javnih usluga od rashoda za zaposlene u upravnim tijelima Grada i kod proračunskih korisnika, donacija i naknada svim ostalim korisnicima proračunskih sredstava, materijalnih rashoda funkcioniranja upravnih tijela i materijalnih rashoda održavanja komunalne infrastrukture, u vrlo velikom dijelu usmjeravaju se na provođenje kapitalnih projekata na području izgradnje komunalne infrastrukture, ulaganja u razvoj komunalnih vodnih građevina, gradnje građevina za gospodarenje komunalnim otpadom te kapitalnih ulaganja iz programa javnih potreba na području kulture i sporta.</w:t>
      </w:r>
    </w:p>
    <w:p w:rsidR="00C55A7C" w:rsidRDefault="0007144F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privitku</w:t>
      </w:r>
      <w:r w:rsidR="00C55A7C" w:rsidRPr="00C55A7C">
        <w:rPr>
          <w:rFonts w:ascii="Arial Narrow" w:hAnsi="Arial Narrow"/>
          <w:sz w:val="24"/>
          <w:szCs w:val="24"/>
        </w:rPr>
        <w:t xml:space="preserve"> se daje tablični pregled svih raspoloživih sredstava novog prijedloga Proračuna Grada Ogulina za 2024. godinu, raspoređen po izvorima financiranja i proračunskim korisnicima na detaljnijoj razini iskazivanja.</w:t>
      </w: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8A6F6E" w:rsidRDefault="008A6F6E" w:rsidP="00C55A7C">
      <w:pPr>
        <w:ind w:firstLine="708"/>
        <w:contextualSpacing/>
        <w:rPr>
          <w:rFonts w:ascii="Arial Narrow" w:hAnsi="Arial Narrow"/>
          <w:sz w:val="24"/>
          <w:szCs w:val="24"/>
        </w:rPr>
      </w:pPr>
    </w:p>
    <w:p w:rsidR="003A0392" w:rsidRPr="00C55A7C" w:rsidRDefault="00A7312D" w:rsidP="003A0392">
      <w:pPr>
        <w:ind w:firstLine="708"/>
        <w:contextualSpacing/>
        <w:rPr>
          <w:rFonts w:ascii="Arial Narrow" w:hAnsi="Arial Narrow" w:cs="Arial"/>
          <w:b/>
          <w:color w:val="000000"/>
          <w:sz w:val="28"/>
          <w:szCs w:val="28"/>
        </w:rPr>
      </w:pPr>
      <w:r w:rsidRPr="00C55A7C">
        <w:rPr>
          <w:rFonts w:ascii="Arial Narrow" w:hAnsi="Arial Narrow" w:cs="Arial"/>
          <w:b/>
          <w:color w:val="000000"/>
          <w:sz w:val="28"/>
          <w:szCs w:val="28"/>
        </w:rPr>
        <w:lastRenderedPageBreak/>
        <w:t>POSEBNI DIO</w:t>
      </w:r>
    </w:p>
    <w:p w:rsidR="003A0392" w:rsidRPr="00C55A7C" w:rsidRDefault="003A0392" w:rsidP="003A0392">
      <w:pPr>
        <w:contextualSpacing/>
        <w:rPr>
          <w:rFonts w:ascii="Arial Narrow" w:hAnsi="Arial Narrow" w:cs="Arial"/>
          <w:b/>
          <w:color w:val="000000"/>
          <w:sz w:val="24"/>
          <w:szCs w:val="24"/>
        </w:rPr>
      </w:pPr>
    </w:p>
    <w:p w:rsidR="003A0392" w:rsidRPr="00C55A7C" w:rsidRDefault="003A0392" w:rsidP="003A0392">
      <w:pPr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B56425" w:rsidRPr="00C55A7C" w:rsidRDefault="003A0392" w:rsidP="00AB60F1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C55A7C">
        <w:rPr>
          <w:rFonts w:ascii="Arial Narrow" w:hAnsi="Arial Narrow" w:cs="Arial"/>
          <w:color w:val="000000"/>
          <w:sz w:val="24"/>
          <w:szCs w:val="24"/>
        </w:rPr>
        <w:t xml:space="preserve">Obrazloženje posebnog dijela </w:t>
      </w:r>
      <w:r w:rsidR="00F403A9">
        <w:rPr>
          <w:rFonts w:ascii="Arial Narrow" w:hAnsi="Arial Narrow" w:cs="Arial"/>
          <w:color w:val="000000"/>
          <w:sz w:val="24"/>
          <w:szCs w:val="24"/>
        </w:rPr>
        <w:t>I</w:t>
      </w:r>
      <w:r w:rsidRPr="00C55A7C">
        <w:rPr>
          <w:rFonts w:ascii="Arial Narrow" w:hAnsi="Arial Narrow" w:cs="Arial"/>
          <w:color w:val="000000"/>
          <w:sz w:val="24"/>
          <w:szCs w:val="24"/>
        </w:rPr>
        <w:t>I. izmjena i dopuna Proračuna temelji se na obrazloženjima financijskih planova proračunskih korisnika, a sastoji se od obrazloženja programa koje se daje kroz obrazloženje aktivnosti i projekata zajedno s ciljevima i pokazateljima uspješnosti iz akata strateškog planiranja. Potrošnja u Posebnom dijelu Proračuna je organizirana u tri razdjela: Gradska izvršna i predstavnička tijela, Stručna služba Grada Ogulina i Upravni odjel za gospodarstvo, komunalni sustav i prostorno uređenje; koji provode ukupno 18 programa, od kojih su neki posebno usvojeni na Gradskom vijeću uvažavajući specifične propise koji definiraju ovu obvezu. U nastavku se daje detaljni prikaz proračunske potrošnje kroz analizu po programima.</w:t>
      </w:r>
    </w:p>
    <w:p w:rsidR="00D5627F" w:rsidRPr="00C55A7C" w:rsidRDefault="00D5627F" w:rsidP="00D5627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   </w:t>
      </w:r>
    </w:p>
    <w:p w:rsidR="00D5627F" w:rsidRPr="00C55A7C" w:rsidRDefault="00D5627F" w:rsidP="00D5627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AB60F1" w:rsidRPr="00C55A7C" w:rsidRDefault="00AB60F1" w:rsidP="00D5627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5627F" w:rsidRPr="00C55A7C" w:rsidRDefault="00D5627F" w:rsidP="00D5627F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PROGRAM 1000: OSNOVNE AKTIVNOSTI IZ DJELOKRUGA IZVRŠNOG TIJELA</w:t>
      </w:r>
    </w:p>
    <w:p w:rsidR="00D5627F" w:rsidRPr="00C55A7C" w:rsidRDefault="00D5627F" w:rsidP="00D5627F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AB60F1" w:rsidRPr="00C55A7C" w:rsidRDefault="00AB60F1" w:rsidP="00D5627F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5627F" w:rsidRPr="00C55A7C" w:rsidRDefault="00D5627F" w:rsidP="00D5627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 xml:space="preserve">Učinkovito i transparentno obavljanje poslova iz djelokruga </w:t>
      </w:r>
    </w:p>
    <w:p w:rsidR="00D5627F" w:rsidRPr="00C55A7C" w:rsidRDefault="00D5627F" w:rsidP="00D5627F">
      <w:pPr>
        <w:ind w:left="2124" w:firstLine="708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izvršnog tijela Grada Ogulina</w:t>
      </w:r>
    </w:p>
    <w:p w:rsidR="00D5627F" w:rsidRPr="00C55A7C" w:rsidRDefault="00D5627F" w:rsidP="00D5627F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5627F" w:rsidRPr="00C55A7C" w:rsidRDefault="00D5627F" w:rsidP="00D5627F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D5627F" w:rsidRPr="00C55A7C" w:rsidRDefault="00D5627F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D5627F" w:rsidRPr="00C55A7C" w:rsidRDefault="00D5627F" w:rsidP="00D5627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5627F" w:rsidRPr="00C55A7C" w:rsidRDefault="007E3C56" w:rsidP="00D5627F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</w:t>
      </w:r>
      <w:r w:rsidR="00AB60F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:</w:t>
      </w:r>
      <w:r w:rsidR="00AB60F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B60F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B60F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E0446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403.000,00 eura</w:t>
      </w:r>
    </w:p>
    <w:p w:rsidR="00D5627F" w:rsidRPr="00C55A7C" w:rsidRDefault="007E3C56" w:rsidP="00D5627F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</w:t>
      </w:r>
      <w:r w:rsidR="00D5627F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:</w:t>
      </w:r>
      <w:r w:rsidR="00D5627F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D5627F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D5627F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E0446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545.9</w:t>
      </w:r>
      <w:r w:rsidR="00AB60F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00,00</w:t>
      </w:r>
      <w:r w:rsidR="00D5627F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D5627F" w:rsidRPr="00C55A7C" w:rsidRDefault="00D5627F" w:rsidP="00D5627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5627F" w:rsidRPr="00C55A7C" w:rsidRDefault="00D5627F" w:rsidP="00D5627F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D5627F" w:rsidRPr="00C55A7C" w:rsidRDefault="00D5627F" w:rsidP="00D5627F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5627F" w:rsidRPr="00C55A7C" w:rsidRDefault="00D5627F" w:rsidP="00D5627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aktivnosti:</w:t>
      </w:r>
    </w:p>
    <w:p w:rsidR="00D5627F" w:rsidRPr="00C55A7C" w:rsidRDefault="00D5627F" w:rsidP="00D5627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Redovna djelatnost ureda gradonačelnika</w:t>
      </w:r>
    </w:p>
    <w:p w:rsidR="00D5627F" w:rsidRPr="00C55A7C" w:rsidRDefault="00D5627F" w:rsidP="00D5627F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A100002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Obilježavanje Dana grada i drugih obljetnica i manifestacija</w:t>
      </w:r>
    </w:p>
    <w:p w:rsidR="00D5627F" w:rsidRPr="00C55A7C" w:rsidRDefault="00D5627F" w:rsidP="00D5627F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A100004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Proračunska zaliha</w:t>
      </w:r>
    </w:p>
    <w:p w:rsidR="00D5627F" w:rsidRPr="00C55A7C" w:rsidRDefault="00D5627F" w:rsidP="00D5627F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A100006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Usluge odvjetnika i pravnog savjetovanja</w:t>
      </w:r>
    </w:p>
    <w:p w:rsidR="00D5627F" w:rsidRPr="00C55A7C" w:rsidRDefault="00D5627F" w:rsidP="00D5627F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K100007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Nabavka službenog automobila</w:t>
      </w:r>
    </w:p>
    <w:p w:rsidR="00D5627F" w:rsidRPr="00C55A7C" w:rsidRDefault="00D5627F" w:rsidP="00D5627F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:rsidR="003A0392" w:rsidRPr="00C55A7C" w:rsidRDefault="00AE0446" w:rsidP="003A0392">
      <w:pPr>
        <w:pStyle w:val="Heading1"/>
        <w:shd w:val="clear" w:color="auto" w:fill="FFFFFF"/>
        <w:ind w:firstLine="708"/>
        <w:contextualSpacing/>
        <w:jc w:val="both"/>
        <w:rPr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Fonts w:ascii="Arial Narrow" w:hAnsi="Arial Narrow" w:cs="Arial"/>
          <w:b w:val="0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I. izmjenama i dopunama programa ''Osnovne aktivnosti iz djelokruga izvršnog tijela'' osigu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rana su sredstva u iznosu od 545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.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9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00,00 eura. Najvećim djelom s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redstava u ukupnom iznosu od 485.9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 xml:space="preserve">00,00 eura, osigurava se učinkovito i transparentno funkcioniranje ureda gradonačelnika kroz potpuno i pravovremeno informiranje građana o radu gradonačelnika, njegovih zamjenika i radnih tijela, uspješnu organizaciju raznih protokolarnih događanja te svih ostalih aktivnosti u funkciji promicanja gospodarskih, razvojnih, kulturnih i sportskih potencijala grada Ogulina. Za financiranje rashoda nastalih pri otklanjanju posljedica elementarnih nepogoda, epidemija, ekoloških i ostalih nepredvidivih nesreća odnosno izvanrednih događaja tijekom godine osigurana su sredstva u iznosu od 5.000,00 eura. Za usluge odvjetnika, odnosno pravnog savjetovanja i zastupanja u sudskim </w:t>
      </w:r>
      <w:r w:rsidR="00AB60F1" w:rsidRPr="00C55A7C">
        <w:rPr>
          <w:rFonts w:ascii="Arial Narrow" w:hAnsi="Arial Narrow" w:cs="Arial"/>
          <w:b w:val="0"/>
          <w:color w:val="000000"/>
          <w:sz w:val="24"/>
          <w:szCs w:val="24"/>
        </w:rPr>
        <w:t>sporovima osiguran je iznos od 2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5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 xml:space="preserve">.000,00 eura, a za nabavku novog službenog automobila za potrebe </w:t>
      </w:r>
      <w:r w:rsidR="00AB60F1" w:rsidRPr="00C55A7C">
        <w:rPr>
          <w:rFonts w:ascii="Arial Narrow" w:hAnsi="Arial Narrow" w:cs="Arial"/>
          <w:b w:val="0"/>
          <w:color w:val="000000"/>
          <w:sz w:val="24"/>
          <w:szCs w:val="24"/>
        </w:rPr>
        <w:t>ureda gradonačelnika iznos od 30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.000,00 eura.</w:t>
      </w:r>
    </w:p>
    <w:p w:rsidR="008C100D" w:rsidRPr="00C55A7C" w:rsidRDefault="008C100D" w:rsidP="00D5627F">
      <w:pPr>
        <w:contextualSpacing/>
        <w:rPr>
          <w:rFonts w:ascii="Arial Narrow" w:eastAsia="Times New Roman" w:hAnsi="Arial Narrow" w:cs="Arial"/>
          <w:bCs/>
          <w:color w:val="000000" w:themeColor="text1"/>
          <w:kern w:val="3"/>
          <w:sz w:val="24"/>
          <w:szCs w:val="24"/>
          <w:lang w:eastAsia="hr-HR"/>
        </w:rPr>
      </w:pPr>
    </w:p>
    <w:p w:rsidR="00856C6D" w:rsidRPr="00C55A7C" w:rsidRDefault="00856C6D" w:rsidP="00D5627F">
      <w:pPr>
        <w:contextualSpacing/>
        <w:rPr>
          <w:rFonts w:ascii="Arial Narrow" w:eastAsia="Times New Roman" w:hAnsi="Arial Narrow" w:cs="Arial"/>
          <w:bCs/>
          <w:color w:val="000000" w:themeColor="text1"/>
          <w:kern w:val="3"/>
          <w:sz w:val="24"/>
          <w:szCs w:val="24"/>
          <w:lang w:eastAsia="hr-HR"/>
        </w:rPr>
      </w:pPr>
    </w:p>
    <w:p w:rsidR="00856C6D" w:rsidRPr="00C55A7C" w:rsidRDefault="00856C6D" w:rsidP="00D5627F">
      <w:pPr>
        <w:contextualSpacing/>
        <w:rPr>
          <w:rFonts w:ascii="Arial Narrow" w:eastAsia="Times New Roman" w:hAnsi="Arial Narrow" w:cs="Arial"/>
          <w:bCs/>
          <w:color w:val="000000" w:themeColor="text1"/>
          <w:kern w:val="3"/>
          <w:sz w:val="24"/>
          <w:szCs w:val="24"/>
          <w:lang w:eastAsia="hr-HR"/>
        </w:rPr>
      </w:pPr>
    </w:p>
    <w:p w:rsidR="00D5627F" w:rsidRPr="00C55A7C" w:rsidRDefault="00D5627F" w:rsidP="00D5627F">
      <w:pPr>
        <w:contextualSpacing/>
        <w:rPr>
          <w:rStyle w:val="Zadanifontodlomka1"/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Style w:val="Zadanifontodlomka1"/>
          <w:rFonts w:ascii="Arial Narrow" w:hAnsi="Arial Narrow"/>
          <w:b/>
          <w:i/>
          <w:color w:val="000000" w:themeColor="text1"/>
          <w:sz w:val="24"/>
          <w:szCs w:val="24"/>
        </w:rPr>
        <w:lastRenderedPageBreak/>
        <w:t>Pokazatelji za praćenje uspješnosti provedbe programa su: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  <w:lang w:eastAsia="hr-HR"/>
        </w:rPr>
        <w:t>izvršavanje zakonskih obveza sukladno osiguranim sredstvima,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D27E13"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  <w:lang w:eastAsia="hr-HR"/>
        </w:rPr>
        <w:t>izvršavanje preuzetih obveza sukladno osiguranim sredstvima</w:t>
      </w:r>
      <w:r w:rsidR="00D27E13"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 xml:space="preserve">, 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>broj financiranih nepredvidivih potreba, broj sudskih sporova i/ili vanjskih pravnih savjetovanja, broj nabavljenih službenih automobila</w:t>
      </w:r>
    </w:p>
    <w:p w:rsidR="00AB60F1" w:rsidRPr="00C55A7C" w:rsidRDefault="00AB60F1" w:rsidP="00D5627F">
      <w:pPr>
        <w:contextualSpacing/>
        <w:rPr>
          <w:rStyle w:val="Zadanifontodlomka1"/>
          <w:rFonts w:ascii="Arial Narrow" w:hAnsi="Arial Narrow"/>
          <w:color w:val="000000" w:themeColor="text1"/>
          <w:sz w:val="24"/>
          <w:szCs w:val="24"/>
        </w:rPr>
      </w:pPr>
    </w:p>
    <w:p w:rsidR="00D5627F" w:rsidRPr="00C55A7C" w:rsidRDefault="00D5627F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2495"/>
        <w:gridCol w:w="1474"/>
      </w:tblGrid>
      <w:tr w:rsidR="00BC0B80" w:rsidRPr="00C55A7C" w:rsidTr="00BC0B80">
        <w:tc>
          <w:tcPr>
            <w:tcW w:w="2552" w:type="dxa"/>
            <w:shd w:val="clear" w:color="auto" w:fill="auto"/>
            <w:vAlign w:val="center"/>
          </w:tcPr>
          <w:p w:rsidR="00BC0B80" w:rsidRPr="00C55A7C" w:rsidRDefault="00BC0B80" w:rsidP="00D27E13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B80" w:rsidRPr="00C55A7C" w:rsidRDefault="00BC0B80" w:rsidP="00D27E13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B80" w:rsidRPr="00C55A7C" w:rsidRDefault="00BC0B80" w:rsidP="00D27E13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C0B80" w:rsidRPr="00C55A7C" w:rsidRDefault="00BC0B80" w:rsidP="00D27E13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C0B80" w:rsidRPr="00C55A7C" w:rsidRDefault="00BC0B80" w:rsidP="00D27E13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AE0446" w:rsidRPr="00C55A7C" w:rsidTr="00BC0B80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ureda gradonačelnika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243.000,00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295.9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 xml:space="preserve">izvršavanje zakonskih obveza sukladno osiguranim sredstvima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E0446" w:rsidRPr="00C55A7C" w:rsidTr="00BC0B80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Obilježavanje Dana grada i drugih obljetnica i manifestacija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105.000,00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190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preuzetih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E0446" w:rsidRPr="00C55A7C" w:rsidTr="00BC0B80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Proračunska zaliha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broj financiranih nepredvidivih potreba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AE0446" w:rsidRPr="00C55A7C" w:rsidTr="00BC0B80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Usluge odvjetnika i pravnog savjetovanja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20.000,00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25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broj sudskih sporova i/ili vanjskih pravnih savjetovanja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AE0446" w:rsidRPr="00C55A7C" w:rsidTr="00BC0B80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Nabavka službenog automobila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30.000,00    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30.000,00    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broj nabavljenih službenih automobila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</w:t>
            </w:r>
          </w:p>
        </w:tc>
      </w:tr>
    </w:tbl>
    <w:p w:rsidR="00215388" w:rsidRPr="00C55A7C" w:rsidRDefault="00215388" w:rsidP="00D5627F">
      <w:pPr>
        <w:contextualSpacing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</w:pPr>
    </w:p>
    <w:p w:rsidR="00D5627F" w:rsidRPr="00C55A7C" w:rsidRDefault="008C100D" w:rsidP="00D5627F">
      <w:pPr>
        <w:contextualSpacing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t>Pravna osnova</w:t>
      </w:r>
    </w:p>
    <w:p w:rsidR="00D5627F" w:rsidRPr="00C55A7C" w:rsidRDefault="00D5627F" w:rsidP="00D5627F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 i 137/15 – ispravak i 123/17, 98/19 i 144/20)</w:t>
      </w:r>
    </w:p>
    <w:p w:rsidR="00D5627F" w:rsidRPr="00C55A7C" w:rsidRDefault="00D5627F" w:rsidP="00D5627F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D5627F" w:rsidRPr="00C55A7C" w:rsidRDefault="00D5627F" w:rsidP="00D5627F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plaćama u lokalnoj i područnoj (regionalnoj) samoupravi (''Narodne novine'' br. 28/10, 10/23)</w:t>
      </w:r>
    </w:p>
    <w:p w:rsidR="00D5627F" w:rsidRPr="00C55A7C" w:rsidRDefault="00D5627F" w:rsidP="00D5627F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</w:t>
      </w:r>
      <w:r w:rsidR="008214CE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- pročišćeni tekst</w:t>
      </w:r>
      <w:r w:rsidR="00A07473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i 52/23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D5627F" w:rsidRPr="00C55A7C" w:rsidRDefault="00A07473" w:rsidP="00D5627F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Odluka o </w:t>
      </w:r>
      <w:r w:rsidR="00D5627F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drugim pravima gradonačelnika i zamjenika gradonačelnika za vrijeme profesionalnog obavljanja dužnosti (''Glasnik Karlovačke županije'' br. 56/22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i 52/23</w:t>
      </w:r>
      <w:r w:rsidR="00D5627F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A07473" w:rsidRPr="00C55A7C" w:rsidRDefault="00A07473" w:rsidP="00D5627F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Odluka o određivanju osnovice i koeficijenata za obračun plaće gradonačelnika i zamjenika koji svoje dužnosti obavljaju profesionalno (''Glasnik</w:t>
      </w:r>
      <w:r w:rsidR="00233A72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Karlovačke županije'' br. 59/22 i 52/23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D5627F" w:rsidRPr="00C55A7C" w:rsidRDefault="00D5627F" w:rsidP="00D5627F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Odluka o visini naknade za rad članova Gradskog vijeća i članova radnih tijela Grada Ogulina (''Glasnik Karlovačke županije'' br. 31/21)</w:t>
      </w:r>
    </w:p>
    <w:p w:rsidR="001C7DE3" w:rsidRPr="00C55A7C" w:rsidRDefault="001C7DE3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D27E13" w:rsidRPr="00C55A7C" w:rsidRDefault="00D27E13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D27E13" w:rsidRPr="00C55A7C" w:rsidRDefault="00D27E13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C0B80" w:rsidRPr="00C55A7C" w:rsidRDefault="00BC0B80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C0B80" w:rsidRPr="00C55A7C" w:rsidRDefault="00BC0B80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C0B80" w:rsidRPr="00C55A7C" w:rsidRDefault="00BC0B80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C0B80" w:rsidRPr="00C55A7C" w:rsidRDefault="00BC0B80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C0B80" w:rsidRPr="00C55A7C" w:rsidRDefault="00BC0B80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C0B80" w:rsidRPr="00C55A7C" w:rsidRDefault="00BC0B80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C0B80" w:rsidRDefault="00BC0B80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55A7C" w:rsidRPr="00C55A7C" w:rsidRDefault="00C55A7C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C0B80" w:rsidRPr="00C55A7C" w:rsidRDefault="00BC0B80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1C7DE3" w:rsidRPr="00C55A7C" w:rsidRDefault="001C7DE3" w:rsidP="001C7DE3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PROGRAM 1001: OSNOVNE AKTIVNOSTI IZ DJELOKRUGA PREDSTAVNIČKOG TIJELA</w:t>
      </w:r>
    </w:p>
    <w:p w:rsidR="001C7DE3" w:rsidRPr="00C55A7C" w:rsidRDefault="001C7DE3" w:rsidP="001C7DE3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F4822" w:rsidRPr="00C55A7C" w:rsidRDefault="002F4822" w:rsidP="001C7DE3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1C7DE3" w:rsidRPr="00C55A7C" w:rsidRDefault="001C7DE3" w:rsidP="001C7DE3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 xml:space="preserve">Učinkovito i transparentno obavljanje poslova iz djelokruga </w:t>
      </w:r>
    </w:p>
    <w:p w:rsidR="001C7DE3" w:rsidRPr="00C55A7C" w:rsidRDefault="001C7DE3" w:rsidP="001C7DE3">
      <w:pPr>
        <w:ind w:left="2124" w:firstLine="708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predstavničkog tijela Grada Ogulina</w:t>
      </w:r>
    </w:p>
    <w:p w:rsidR="001C7DE3" w:rsidRPr="00C55A7C" w:rsidRDefault="001C7DE3" w:rsidP="001C7DE3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1C7DE3" w:rsidRPr="00C55A7C" w:rsidRDefault="001C7DE3" w:rsidP="001C7DE3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D27E13" w:rsidRPr="00C55A7C" w:rsidRDefault="001C7DE3" w:rsidP="001C7DE3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D27E13" w:rsidRPr="00C55A7C" w:rsidRDefault="00D27E13" w:rsidP="001C7DE3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E3C56" w:rsidRPr="00C55A7C" w:rsidRDefault="00856C6D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155</w:t>
      </w:r>
      <w:r w:rsidR="007E3C56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 eura</w:t>
      </w:r>
    </w:p>
    <w:p w:rsidR="007E3C56" w:rsidRPr="00C55A7C" w:rsidRDefault="007E3C56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E0446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177</w:t>
      </w:r>
      <w:r w:rsidR="00856C6D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1C7DE3" w:rsidRPr="00C55A7C" w:rsidRDefault="001C7DE3" w:rsidP="001C7DE3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1C7DE3" w:rsidRPr="00C55A7C" w:rsidRDefault="001C7DE3" w:rsidP="001C7DE3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1C7DE3" w:rsidRPr="00C55A7C" w:rsidRDefault="001C7DE3" w:rsidP="001C7DE3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1C7DE3" w:rsidRPr="00C55A7C" w:rsidRDefault="001C7DE3" w:rsidP="001C7DE3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Redovna djelatnost Gradskog vijeća</w:t>
      </w:r>
    </w:p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A100002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Financiranje političkih stranaka i nezavisnih vijećnika</w:t>
      </w:r>
    </w:p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A100003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Redovna djelatnost mjesnih odbora</w:t>
      </w:r>
    </w:p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A100004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Redovna djelatnost Vijeća manjinske samouprave</w:t>
      </w:r>
    </w:p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A100005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Redovna djelatnost Savjeta mladih Grada Ogulina</w:t>
      </w:r>
    </w:p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A100006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Redovna djelatnost Dječjeg gradskog vijeća</w:t>
      </w:r>
    </w:p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K100008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Opremanje i informatizacija mjesnih odbora</w:t>
      </w:r>
    </w:p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:rsidR="003A0392" w:rsidRPr="00C55A7C" w:rsidRDefault="003A0392" w:rsidP="00856C6D">
      <w:pPr>
        <w:pStyle w:val="Heading1"/>
        <w:shd w:val="clear" w:color="auto" w:fill="FFFFFF"/>
        <w:ind w:firstLine="708"/>
        <w:contextualSpacing/>
        <w:jc w:val="both"/>
        <w:rPr>
          <w:rFonts w:ascii="Arial Narrow" w:hAnsi="Arial Narrow" w:cs="Arial"/>
          <w:b w:val="0"/>
          <w:color w:val="000000"/>
          <w:sz w:val="24"/>
          <w:szCs w:val="24"/>
        </w:rPr>
      </w:pPr>
      <w:r w:rsidRPr="00C55A7C">
        <w:rPr>
          <w:rFonts w:ascii="Arial Narrow" w:hAnsi="Arial Narrow" w:cs="Arial"/>
          <w:b w:val="0"/>
          <w:color w:val="000000"/>
          <w:sz w:val="24"/>
          <w:szCs w:val="24"/>
        </w:rPr>
        <w:t>I</w:t>
      </w:r>
      <w:r w:rsidR="00AE0446">
        <w:rPr>
          <w:rFonts w:ascii="Arial Narrow" w:hAnsi="Arial Narrow" w:cs="Arial"/>
          <w:b w:val="0"/>
          <w:color w:val="000000"/>
          <w:sz w:val="24"/>
          <w:szCs w:val="24"/>
        </w:rPr>
        <w:t>I</w:t>
      </w:r>
      <w:r w:rsidRPr="00C55A7C">
        <w:rPr>
          <w:rFonts w:ascii="Arial Narrow" w:hAnsi="Arial Narrow" w:cs="Arial"/>
          <w:b w:val="0"/>
          <w:color w:val="000000"/>
          <w:sz w:val="24"/>
          <w:szCs w:val="24"/>
        </w:rPr>
        <w:t>. izmjenama i dopunama programa ''Osnovne aktivnosti iz djelokruga predstavničkog tijela'' osigurana</w:t>
      </w:r>
      <w:r w:rsidR="00AE0446">
        <w:rPr>
          <w:rFonts w:ascii="Arial Narrow" w:hAnsi="Arial Narrow" w:cs="Arial"/>
          <w:b w:val="0"/>
          <w:color w:val="000000"/>
          <w:sz w:val="24"/>
          <w:szCs w:val="24"/>
        </w:rPr>
        <w:t xml:space="preserve"> su sredstva u iznosu od 177</w:t>
      </w:r>
      <w:r w:rsidR="00856C6D" w:rsidRPr="00C55A7C">
        <w:rPr>
          <w:rFonts w:ascii="Arial Narrow" w:hAnsi="Arial Narrow" w:cs="Arial"/>
          <w:b w:val="0"/>
          <w:color w:val="000000"/>
          <w:sz w:val="24"/>
          <w:szCs w:val="24"/>
        </w:rPr>
        <w:t>.000</w:t>
      </w:r>
      <w:r w:rsidRPr="00C55A7C">
        <w:rPr>
          <w:rFonts w:ascii="Arial Narrow" w:hAnsi="Arial Narrow" w:cs="Arial"/>
          <w:b w:val="0"/>
          <w:color w:val="000000"/>
          <w:sz w:val="24"/>
          <w:szCs w:val="24"/>
        </w:rPr>
        <w:t>,00 eura. Ovim se sredstvima osigurava učinkovito i transparentno obavljanje poslova iz djelokruga predstavničkog tijela kroz organizaciju rada Gradskog vijeća i njegovih radnih tijela te rad mjesne i manjinske samouprave s ci</w:t>
      </w:r>
      <w:r w:rsidR="00856C6D" w:rsidRPr="00C55A7C">
        <w:rPr>
          <w:rFonts w:ascii="Arial Narrow" w:hAnsi="Arial Narrow" w:cs="Arial"/>
          <w:b w:val="0"/>
          <w:color w:val="000000"/>
          <w:sz w:val="24"/>
          <w:szCs w:val="24"/>
        </w:rPr>
        <w:t>ljem unapređivanja ovih tijela.</w:t>
      </w:r>
    </w:p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bCs/>
          <w:color w:val="000000" w:themeColor="text1"/>
          <w:kern w:val="3"/>
          <w:sz w:val="24"/>
          <w:szCs w:val="24"/>
          <w:lang w:eastAsia="hr-HR"/>
        </w:rPr>
      </w:pPr>
    </w:p>
    <w:p w:rsidR="001C7DE3" w:rsidRPr="00C55A7C" w:rsidRDefault="001C7DE3" w:rsidP="00BC0B80">
      <w:pPr>
        <w:spacing w:after="160" w:line="276" w:lineRule="auto"/>
        <w:textAlignment w:val="auto"/>
        <w:rPr>
          <w:rStyle w:val="Zadanifontodlomka1"/>
          <w:rFonts w:ascii="Arial Narrow" w:hAnsi="Arial Narrow"/>
          <w:color w:val="000000" w:themeColor="text1"/>
          <w:sz w:val="24"/>
          <w:szCs w:val="24"/>
          <w:lang w:eastAsia="hr-HR"/>
        </w:rPr>
      </w:pPr>
      <w:r w:rsidRPr="00C55A7C">
        <w:rPr>
          <w:rStyle w:val="Zadanifontodlomka1"/>
          <w:rFonts w:ascii="Arial Narrow" w:hAnsi="Arial Narrow"/>
          <w:b/>
          <w:i/>
          <w:color w:val="000000" w:themeColor="text1"/>
          <w:sz w:val="24"/>
          <w:szCs w:val="24"/>
        </w:rPr>
        <w:t>Pokazatelji za praćenje uspješnosti provedbe programa su</w:t>
      </w:r>
      <w:r w:rsidRPr="00C55A7C">
        <w:rPr>
          <w:rStyle w:val="Zadanifontodlomka1"/>
          <w:rFonts w:ascii="Arial Narrow" w:hAnsi="Arial Narrow"/>
          <w:i/>
          <w:color w:val="000000" w:themeColor="text1"/>
          <w:sz w:val="24"/>
          <w:szCs w:val="24"/>
        </w:rPr>
        <w:t>: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 xml:space="preserve"> broj održanih sjednica Gradskog vijeća, 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  <w:lang w:eastAsia="hr-HR"/>
        </w:rPr>
        <w:t>izvršavanje zakonskih obveza sukladno osiguranim sredstvima,</w:t>
      </w:r>
      <w:r w:rsidR="007315F1"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  <w:lang w:eastAsia="hr-HR"/>
        </w:rPr>
        <w:t xml:space="preserve"> </w:t>
      </w:r>
      <w:r w:rsidR="007315F1" w:rsidRPr="00C55A7C">
        <w:rPr>
          <w:rStyle w:val="Zadanifontodlomka1"/>
          <w:rFonts w:ascii="Arial Narrow" w:hAnsi="Arial Narrow"/>
          <w:color w:val="000000"/>
          <w:sz w:val="24"/>
          <w:szCs w:val="24"/>
        </w:rPr>
        <w:t>izvršavanje preuzetih obveza sukladno osiguranim sredstvima,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  <w:lang w:eastAsia="hr-HR"/>
        </w:rPr>
        <w:t xml:space="preserve"> broj održanih sjednica Vijeća manjinske samouprave, broj održanih sjednica Savjeta mladih, broj održanih sjednica Dječjeg gradskog vijeća,</w:t>
      </w:r>
      <w:r w:rsidR="0074623D"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  <w:lang w:eastAsia="hr-HR"/>
        </w:rPr>
        <w:t xml:space="preserve"> 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  <w:lang w:eastAsia="hr-HR"/>
        </w:rPr>
        <w:t>broj opremljenih i/ili informatiziranih mjesnih odbora</w:t>
      </w:r>
    </w:p>
    <w:p w:rsidR="00BC0B80" w:rsidRPr="00C55A7C" w:rsidRDefault="00BC0B80" w:rsidP="00BC0B80">
      <w:pPr>
        <w:spacing w:after="160" w:line="276" w:lineRule="auto"/>
        <w:textAlignment w:val="auto"/>
        <w:rPr>
          <w:rFonts w:ascii="Arial Narrow" w:hAnsi="Arial Narrow"/>
          <w:color w:val="000000" w:themeColor="text1"/>
          <w:sz w:val="24"/>
          <w:szCs w:val="24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275"/>
        <w:gridCol w:w="2495"/>
        <w:gridCol w:w="1474"/>
      </w:tblGrid>
      <w:tr w:rsidR="00BC0B80" w:rsidRPr="00C55A7C" w:rsidTr="00E17597">
        <w:tc>
          <w:tcPr>
            <w:tcW w:w="2552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AE0446" w:rsidRPr="00C55A7C" w:rsidTr="00E17597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Gradskog vijeća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58.000,00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59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broj održanih sjednica Gradskog vijeća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AE0446" w:rsidRPr="00C55A7C" w:rsidTr="00E17597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Financiranje političkih stranaka i nezavisnih vijećnika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11.000,00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11.000,00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zakonskih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E0446" w:rsidRPr="00C55A7C" w:rsidTr="00E17597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mjesnih odbora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65.000,00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D5E1A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86</w:t>
            </w:r>
            <w:r w:rsidR="00AE0446"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/>
                <w:b w:val="0"/>
                <w:color w:val="000000"/>
                <w:sz w:val="24"/>
                <w:szCs w:val="24"/>
              </w:rPr>
              <w:t>izvršavanje preuzetih</w:t>
            </w: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 xml:space="preserve">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E0446" w:rsidRPr="00C55A7C" w:rsidTr="00E17597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Vijeća manjinske samouprave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12.000,00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12.000,00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 xml:space="preserve">broj održanih sjednica 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Vijeća manjinske samouprave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BC0B80" w:rsidRPr="00C55A7C" w:rsidTr="00E17597">
        <w:tc>
          <w:tcPr>
            <w:tcW w:w="2552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C0B80" w:rsidRPr="00C55A7C" w:rsidRDefault="00BC0B80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AE0446" w:rsidRPr="00C55A7C" w:rsidTr="00E17597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Savjeta mladih Grada Ogulina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 xml:space="preserve">broj održanih sjednica 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Savjeta mladih Grada Ogulina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AE0446" w:rsidRPr="00C55A7C" w:rsidTr="00E17597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Dječjeg gradskog vijeća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 xml:space="preserve">broj održanih sjednica 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Dječjeg gradskog vijeća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AE0446" w:rsidRPr="00C55A7C" w:rsidTr="00E17597">
        <w:tc>
          <w:tcPr>
            <w:tcW w:w="2552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Opremanje i informatizacija mjesnih odbora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broj opremljenih i/ili informatiziranih mjesnih odbora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E0446" w:rsidRPr="00C55A7C" w:rsidRDefault="00AE0446" w:rsidP="00AE0446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</w:t>
            </w:r>
          </w:p>
        </w:tc>
      </w:tr>
    </w:tbl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bCs/>
          <w:color w:val="000000" w:themeColor="text1"/>
          <w:kern w:val="3"/>
          <w:sz w:val="24"/>
          <w:szCs w:val="24"/>
          <w:lang w:eastAsia="hr-HR"/>
        </w:rPr>
      </w:pPr>
    </w:p>
    <w:p w:rsidR="001C7DE3" w:rsidRPr="00C55A7C" w:rsidRDefault="001C7DE3" w:rsidP="001C7DE3">
      <w:pPr>
        <w:contextualSpacing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t>Pravna osnova</w:t>
      </w:r>
    </w:p>
    <w:p w:rsidR="001C7DE3" w:rsidRPr="00C55A7C" w:rsidRDefault="001C7DE3" w:rsidP="001C7DE3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 i 137/15 – ispravak i 123/17, 98/19 i 144/20)</w:t>
      </w:r>
    </w:p>
    <w:p w:rsidR="001C7DE3" w:rsidRPr="00C55A7C" w:rsidRDefault="001C7DE3" w:rsidP="001C7DE3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1C7DE3" w:rsidRPr="00C55A7C" w:rsidRDefault="001C7DE3" w:rsidP="001C7DE3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plaćama u lokalnoj i područnoj (regionalnoj) samoupravi (''Narodne novine'' br. 28/10, 10/23)</w:t>
      </w:r>
    </w:p>
    <w:p w:rsidR="001C7DE3" w:rsidRPr="00C55A7C" w:rsidRDefault="001C7DE3" w:rsidP="001C7DE3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</w:t>
      </w:r>
      <w:r w:rsidR="008214CE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- pročišćeni tekst</w:t>
      </w:r>
      <w:r w:rsidR="008214CE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i 52/23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8214CE" w:rsidRPr="00C55A7C" w:rsidRDefault="008214CE" w:rsidP="008214CE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Odluka o drugim pravima gradonačelnika i zamjenika gradonačelnika za vrijeme profesionalnog obavljanja dužnosti (''Glas</w:t>
      </w:r>
      <w:r w:rsidR="00233A72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nik Karlovačke županije'' br. 59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/22 i 52/23)</w:t>
      </w:r>
    </w:p>
    <w:p w:rsidR="001C7DE3" w:rsidRPr="00C55A7C" w:rsidRDefault="001C7DE3" w:rsidP="001C7DE3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Odluka o visini naknade za rad članova Gradskog vijeća i članova radnih tijela Grada Ogulina (''Glasnik Karlovačke županije'' br. 31/21)</w:t>
      </w:r>
    </w:p>
    <w:p w:rsidR="00C458B1" w:rsidRPr="00C55A7C" w:rsidRDefault="00C458B1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458B1" w:rsidRPr="00C55A7C" w:rsidRDefault="00C458B1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458B1" w:rsidRPr="00C55A7C" w:rsidRDefault="00C458B1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458B1" w:rsidRPr="00C55A7C" w:rsidRDefault="00C458B1" w:rsidP="00C458B1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PROGRAM 2000: OPĆE JAVNE USLUGE UPRAVNIH TIJELA GRADA OGULINA</w:t>
      </w:r>
    </w:p>
    <w:p w:rsidR="00C458B1" w:rsidRPr="00C55A7C" w:rsidRDefault="00C458B1" w:rsidP="00C458B1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E608E0" w:rsidRPr="00C55A7C" w:rsidRDefault="00E608E0" w:rsidP="00C458B1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458B1" w:rsidRPr="00C55A7C" w:rsidRDefault="00C458B1" w:rsidP="00C458B1">
      <w:pPr>
        <w:pStyle w:val="Heading1"/>
        <w:shd w:val="clear" w:color="auto" w:fill="FFFFFF"/>
        <w:ind w:left="2832" w:hanging="2832"/>
        <w:contextualSpacing/>
        <w:jc w:val="both"/>
        <w:rPr>
          <w:rFonts w:ascii="Arial Narrow" w:hAnsi="Arial Narrow" w:cs="Arial"/>
          <w:b w:val="0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i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b w:val="0"/>
          <w:color w:val="000000" w:themeColor="text1"/>
          <w:sz w:val="24"/>
          <w:szCs w:val="24"/>
        </w:rPr>
        <w:t>Učinkovito i transparentno obavljanje upravnih, stručnih i ostalih poslova u upravnim tijelima Grada Ogulina</w:t>
      </w:r>
    </w:p>
    <w:p w:rsidR="00C458B1" w:rsidRPr="00C55A7C" w:rsidRDefault="00C458B1" w:rsidP="00C458B1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458B1" w:rsidRPr="00C55A7C" w:rsidRDefault="00C458B1" w:rsidP="00C458B1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C458B1" w:rsidRPr="00C55A7C" w:rsidRDefault="00C458B1" w:rsidP="00C458B1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C458B1" w:rsidRPr="00C55A7C" w:rsidRDefault="00C458B1" w:rsidP="00C458B1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E3C56" w:rsidRPr="00C55A7C" w:rsidRDefault="00BD5034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D5E1A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1.514.586,00 eura</w:t>
      </w:r>
    </w:p>
    <w:p w:rsidR="007E3C56" w:rsidRPr="00C55A7C" w:rsidRDefault="007E3C56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D5E1A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1.612.83</w:t>
      </w:r>
      <w:r w:rsidR="00BD5034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6,00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C458B1" w:rsidRPr="00C55A7C" w:rsidRDefault="00C458B1" w:rsidP="00C458B1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458B1" w:rsidRPr="00C55A7C" w:rsidRDefault="00C458B1" w:rsidP="00C458B1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C458B1" w:rsidRPr="00C55A7C" w:rsidRDefault="00C458B1" w:rsidP="00C458B1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8932DC" w:rsidRPr="00C55A7C" w:rsidRDefault="008932DC" w:rsidP="008932DC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8932DC" w:rsidRPr="00C55A7C" w:rsidRDefault="008932DC" w:rsidP="008932DC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Redovna djelatnost upravnih tijela</w:t>
      </w:r>
    </w:p>
    <w:p w:rsidR="008932DC" w:rsidRPr="00C55A7C" w:rsidRDefault="008932DC" w:rsidP="008932DC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A100003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Naknada troškova Poreznoj upravi</w:t>
      </w:r>
    </w:p>
    <w:p w:rsidR="008932DC" w:rsidRPr="00C55A7C" w:rsidRDefault="008932DC" w:rsidP="008932DC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K100005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Opremanje i informatizacija upravnih tijela</w:t>
      </w:r>
    </w:p>
    <w:p w:rsidR="00E608E0" w:rsidRPr="00C55A7C" w:rsidRDefault="00E608E0" w:rsidP="003A0392">
      <w:pPr>
        <w:pStyle w:val="Heading1"/>
        <w:shd w:val="clear" w:color="auto" w:fill="FFFFFF"/>
        <w:ind w:firstLine="708"/>
        <w:contextualSpacing/>
        <w:jc w:val="both"/>
        <w:rPr>
          <w:rFonts w:ascii="Arial Narrow" w:hAnsi="Arial Narrow" w:cs="Arial"/>
          <w:b w:val="0"/>
          <w:bCs w:val="0"/>
          <w:color w:val="000000" w:themeColor="text1"/>
          <w:kern w:val="0"/>
          <w:sz w:val="24"/>
          <w:szCs w:val="24"/>
        </w:rPr>
      </w:pPr>
    </w:p>
    <w:p w:rsidR="003A0392" w:rsidRPr="00C55A7C" w:rsidRDefault="00AD5E1A" w:rsidP="003A0392">
      <w:pPr>
        <w:pStyle w:val="Heading1"/>
        <w:shd w:val="clear" w:color="auto" w:fill="FFFFFF"/>
        <w:ind w:firstLine="708"/>
        <w:contextualSpacing/>
        <w:jc w:val="both"/>
        <w:rPr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Fonts w:ascii="Arial Narrow" w:hAnsi="Arial Narrow" w:cs="Arial"/>
          <w:b w:val="0"/>
          <w:color w:val="000000"/>
          <w:sz w:val="24"/>
          <w:szCs w:val="24"/>
        </w:rPr>
        <w:lastRenderedPageBreak/>
        <w:t>I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I. izmjenama i dopunama programa ''Opće javne usluge upravnih tijela Grada Ogulina'' osigurana s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u sredstva u iznosu od 1.612.83</w:t>
      </w:r>
      <w:r w:rsidR="00BD5034" w:rsidRPr="00C55A7C">
        <w:rPr>
          <w:rFonts w:ascii="Arial Narrow" w:hAnsi="Arial Narrow" w:cs="Arial"/>
          <w:b w:val="0"/>
          <w:color w:val="000000"/>
          <w:sz w:val="24"/>
          <w:szCs w:val="24"/>
        </w:rPr>
        <w:t>6,00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 xml:space="preserve"> eura. Najveći dio sredstva 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u iznosu od 1.512.83</w:t>
      </w:r>
      <w:r w:rsidR="00BD5034" w:rsidRPr="00C55A7C">
        <w:rPr>
          <w:rFonts w:ascii="Arial Narrow" w:hAnsi="Arial Narrow" w:cs="Arial"/>
          <w:b w:val="0"/>
          <w:color w:val="000000"/>
          <w:sz w:val="24"/>
          <w:szCs w:val="24"/>
        </w:rPr>
        <w:t>6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 xml:space="preserve">,00 eura osiguran je za isplatu plaća i materijalnih prava službenika i namještenika u upravnim tijelima Grada te ostale materijalne rashode kojima se osigurava učinkovito i transparentno funkcioniranje gradske uprave. Za troškove obavljanja poslova utvrđivanja, evidentiranja, naplate, nadzora i ovrhe poreza na dohodak Ministarstvu financija Poreznoj upravi osigurana je naknada u iznosu 1 % od ukupno naplaćenih prihoda. Pored navedenog nastavlja se i kapitalni projekt opremanja i informatizacije gradske uprave za što su osigurana </w:t>
      </w:r>
      <w:r w:rsidR="00BD5034" w:rsidRPr="00C55A7C">
        <w:rPr>
          <w:rFonts w:ascii="Arial Narrow" w:hAnsi="Arial Narrow" w:cs="Arial"/>
          <w:b w:val="0"/>
          <w:color w:val="000000"/>
          <w:sz w:val="24"/>
          <w:szCs w:val="24"/>
        </w:rPr>
        <w:t>sredstva u ukupnom iznosu od 45.000,00 eura.</w:t>
      </w:r>
    </w:p>
    <w:p w:rsidR="00C458B1" w:rsidRPr="00C55A7C" w:rsidRDefault="00C458B1" w:rsidP="00C458B1">
      <w:pPr>
        <w:contextualSpacing/>
        <w:rPr>
          <w:rFonts w:ascii="Arial Narrow" w:eastAsia="Times New Roman" w:hAnsi="Arial Narrow" w:cs="Arial"/>
          <w:bCs/>
          <w:color w:val="000000" w:themeColor="text1"/>
          <w:kern w:val="3"/>
          <w:sz w:val="24"/>
          <w:szCs w:val="24"/>
          <w:lang w:eastAsia="hr-HR"/>
        </w:rPr>
      </w:pPr>
    </w:p>
    <w:p w:rsidR="007A0FFB" w:rsidRPr="00C55A7C" w:rsidRDefault="007A0FFB" w:rsidP="007A0FFB">
      <w:pPr>
        <w:spacing w:line="276" w:lineRule="auto"/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</w:pPr>
      <w:r w:rsidRPr="00C55A7C">
        <w:rPr>
          <w:rStyle w:val="Zadanifontodlomka1"/>
          <w:rFonts w:ascii="Arial Narrow" w:eastAsia="Times New Roman" w:hAnsi="Arial Narrow" w:cs="Calibri"/>
          <w:b/>
          <w:bCs/>
          <w:i/>
          <w:iCs/>
          <w:color w:val="000000" w:themeColor="text1"/>
          <w:sz w:val="24"/>
          <w:szCs w:val="24"/>
        </w:rPr>
        <w:t>Pokazatelji za praćenje uspješnosti provedbe programa su:</w:t>
      </w:r>
      <w:r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 </w:t>
      </w:r>
      <w:r w:rsidR="00BD5034" w:rsidRPr="00C55A7C">
        <w:rPr>
          <w:rStyle w:val="Zadanifontodlomka1"/>
          <w:rFonts w:ascii="Arial Narrow" w:hAnsi="Arial Narrow"/>
          <w:color w:val="000000"/>
          <w:sz w:val="24"/>
          <w:szCs w:val="24"/>
        </w:rPr>
        <w:t>izvršavanje zakonskih i preuzetih obveza sukladno osiguranim sredstvima</w:t>
      </w:r>
      <w:r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, 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  <w:lang w:eastAsia="hr-HR"/>
        </w:rPr>
        <w:t>izvršavanje zakonskih obveza sukladno osiguranim sredstvima</w:t>
      </w:r>
      <w:r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, opremljena i informatizirana javna uprava sukladno osiguranim sredstvima</w:t>
      </w:r>
    </w:p>
    <w:p w:rsidR="00B56425" w:rsidRPr="00C55A7C" w:rsidRDefault="00B56425" w:rsidP="00C458B1">
      <w:pPr>
        <w:contextualSpacing/>
        <w:rPr>
          <w:rStyle w:val="Zadanifontodlomka1"/>
          <w:rFonts w:ascii="Arial Narrow" w:hAnsi="Arial Narrow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BD5034" w:rsidRPr="00C55A7C" w:rsidTr="00554945">
        <w:tc>
          <w:tcPr>
            <w:tcW w:w="2552" w:type="dxa"/>
            <w:shd w:val="clear" w:color="auto" w:fill="auto"/>
            <w:vAlign w:val="center"/>
          </w:tcPr>
          <w:p w:rsidR="00BD5034" w:rsidRPr="00C55A7C" w:rsidRDefault="00BD5034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5034" w:rsidRPr="00C55A7C" w:rsidRDefault="00BD5034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5034" w:rsidRPr="00C55A7C" w:rsidRDefault="00BD5034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D5034" w:rsidRPr="00C55A7C" w:rsidRDefault="00BD5034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D5034" w:rsidRPr="00C55A7C" w:rsidRDefault="00BD5034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AD5E1A" w:rsidRPr="00C55A7C" w:rsidTr="00554945">
        <w:tc>
          <w:tcPr>
            <w:tcW w:w="2552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upravnih tijela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1.429.586,00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1.512.83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/>
                <w:b w:val="0"/>
                <w:color w:val="000000"/>
                <w:sz w:val="24"/>
                <w:szCs w:val="24"/>
              </w:rPr>
              <w:t>izvršavanje zakonskih i preuzetih</w:t>
            </w: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 xml:space="preserve">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D5E1A" w:rsidRPr="00C55A7C" w:rsidTr="00554945">
        <w:tc>
          <w:tcPr>
            <w:tcW w:w="2552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Naknada troškova Poreznoj upravi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55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zakonskih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D5E1A" w:rsidRPr="00C55A7C" w:rsidTr="00554945">
        <w:tc>
          <w:tcPr>
            <w:tcW w:w="2552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Opremanje i informatizacija upravnih tijela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opremljena i informatizirana javna uprava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</w:tbl>
    <w:p w:rsidR="00C458B1" w:rsidRPr="00C55A7C" w:rsidRDefault="00C458B1" w:rsidP="00C458B1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54945" w:rsidRPr="00C55A7C" w:rsidRDefault="00554945" w:rsidP="00C458B1">
      <w:pPr>
        <w:contextualSpacing/>
        <w:rPr>
          <w:rFonts w:ascii="Arial Narrow" w:eastAsia="Times New Roman" w:hAnsi="Arial Narrow" w:cs="Arial"/>
          <w:bCs/>
          <w:color w:val="000000" w:themeColor="text1"/>
          <w:kern w:val="3"/>
          <w:sz w:val="24"/>
          <w:szCs w:val="24"/>
          <w:lang w:eastAsia="hr-HR"/>
        </w:rPr>
      </w:pPr>
    </w:p>
    <w:p w:rsidR="00B56425" w:rsidRPr="00C55A7C" w:rsidRDefault="00C458B1" w:rsidP="00B56425">
      <w:pPr>
        <w:contextualSpacing/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t>Pravna osnova</w:t>
      </w:r>
    </w:p>
    <w:p w:rsidR="00B56425" w:rsidRPr="00C55A7C" w:rsidRDefault="00B56425" w:rsidP="00B56425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 i 137/15 – ispravak i 123/17, 98/19 i 144/20)</w:t>
      </w:r>
    </w:p>
    <w:p w:rsidR="00B56425" w:rsidRPr="00C55A7C" w:rsidRDefault="00B56425" w:rsidP="00B56425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B56425" w:rsidRPr="00C55A7C" w:rsidRDefault="00B56425" w:rsidP="00B56425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financiranju jedinica lokalne i područne (regionalne) samouprave (''Narodne novine'' br. 127/17, 138/20 i 114/23)</w:t>
      </w:r>
    </w:p>
    <w:p w:rsidR="00B56425" w:rsidRPr="00C55A7C" w:rsidRDefault="00B56425" w:rsidP="00B56425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plaćama u lokalnoj i područnoj (regionalnoj) samoupravi (''Narodne novine'' br. 28/10, 10/23)</w:t>
      </w:r>
    </w:p>
    <w:p w:rsidR="008214CE" w:rsidRPr="00C55A7C" w:rsidRDefault="008214CE" w:rsidP="008214CE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B56425" w:rsidRPr="00C55A7C" w:rsidRDefault="00B56425" w:rsidP="00B56425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Odluka o ustrojstvu i djelokrugu upravnih tijela Grada Ogulina (''Glasnik Karlovačke županije'' br. 28/17 )</w:t>
      </w:r>
    </w:p>
    <w:p w:rsidR="00B56425" w:rsidRPr="00C55A7C" w:rsidRDefault="00B56425" w:rsidP="00B56425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Odluka o koeficijentima za obračun plaća službenika i namještenika u upravnim tijelima Grada Ogulina (''Glasnik Karlovačke župan</w:t>
      </w:r>
      <w:r w:rsidR="00233A72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ije'' br. 25/24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B56425" w:rsidRPr="00C55A7C" w:rsidRDefault="00B56425" w:rsidP="00B56425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Pravilnik o unutarnjem redu upravnih tijela Grada Ogulina (''Glasnik Karlovačke županije'' br. </w:t>
      </w:r>
      <w:r w:rsidR="00233A72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22/24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C458B1" w:rsidRPr="00C55A7C" w:rsidRDefault="00C458B1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56425" w:rsidRPr="00C55A7C" w:rsidRDefault="00B56425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54945" w:rsidRPr="00C55A7C" w:rsidRDefault="00554945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56425" w:rsidRPr="00C55A7C" w:rsidRDefault="00B56425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56425" w:rsidRPr="00C55A7C" w:rsidRDefault="00B56425" w:rsidP="00B56425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PROGRAM 2001: PROGRAM ZAŠTITE I SPAŠAVANJA</w:t>
      </w:r>
    </w:p>
    <w:p w:rsidR="00B56425" w:rsidRPr="00C55A7C" w:rsidRDefault="00B56425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56425" w:rsidRPr="00C55A7C" w:rsidRDefault="00B56425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56425" w:rsidRPr="00C55A7C" w:rsidRDefault="00B56425" w:rsidP="00B56425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Unaprijediti javne usluge zaštite i spašavanja</w:t>
      </w:r>
    </w:p>
    <w:p w:rsidR="00B56425" w:rsidRPr="00C55A7C" w:rsidRDefault="00B56425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56425" w:rsidRPr="00C55A7C" w:rsidRDefault="00B56425" w:rsidP="00B56425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B56425" w:rsidRPr="00C55A7C" w:rsidRDefault="00B56425" w:rsidP="00B56425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B56425" w:rsidRPr="00C55A7C" w:rsidRDefault="00B56425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E3C56" w:rsidRPr="00C55A7C" w:rsidRDefault="00543037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D5E1A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996.672,00 eura</w:t>
      </w:r>
    </w:p>
    <w:p w:rsidR="007E3C56" w:rsidRPr="00C55A7C" w:rsidRDefault="007E3C56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D5E1A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1.057.272,</w:t>
      </w:r>
      <w:r w:rsidR="00543037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00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B56425" w:rsidRPr="00C55A7C" w:rsidRDefault="00B56425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56425" w:rsidRPr="00C55A7C" w:rsidRDefault="00B56425" w:rsidP="00B56425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B56425" w:rsidRPr="00C55A7C" w:rsidRDefault="00B56425" w:rsidP="00B56425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56425" w:rsidRPr="00C55A7C" w:rsidRDefault="00B56425" w:rsidP="00B56425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B56425" w:rsidRPr="00C55A7C" w:rsidRDefault="00B56425" w:rsidP="00B56425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Područna vatrogasna zajednica</w:t>
      </w:r>
    </w:p>
    <w:p w:rsidR="00B56425" w:rsidRPr="00C55A7C" w:rsidRDefault="00B56425" w:rsidP="00B5642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A100002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Gorska služba spašavanja – stanica Ogulin</w:t>
      </w:r>
    </w:p>
    <w:p w:rsidR="00B56425" w:rsidRPr="00C55A7C" w:rsidRDefault="00B56425" w:rsidP="00B5642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A100003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Redovna djelatnost JVP do minimalnog standarda</w:t>
      </w:r>
    </w:p>
    <w:p w:rsidR="00B56425" w:rsidRPr="00C55A7C" w:rsidRDefault="00B56425" w:rsidP="00B5642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A100004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Redovna djelatnost JVP iznad minimalnog standarda</w:t>
      </w:r>
    </w:p>
    <w:p w:rsidR="00B56425" w:rsidRPr="00C55A7C" w:rsidRDefault="00B56425" w:rsidP="00B5642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A100006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Operativne snage sustava civilne zaštite</w:t>
      </w:r>
    </w:p>
    <w:p w:rsidR="00B56425" w:rsidRPr="00C55A7C" w:rsidRDefault="00B56425" w:rsidP="00B5642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K100005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Oprema za održavanje i zaštitu JVP iznad minimalnog standarda</w:t>
      </w:r>
    </w:p>
    <w:p w:rsidR="00B56425" w:rsidRPr="00C55A7C" w:rsidRDefault="00B56425" w:rsidP="00B5642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K100008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Nabava autocisterne za prijevoz pitke vode</w:t>
      </w:r>
    </w:p>
    <w:p w:rsidR="00B56425" w:rsidRPr="00C55A7C" w:rsidRDefault="00B56425" w:rsidP="00B5642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K100009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Nabava vatrogasnog vozila</w:t>
      </w:r>
    </w:p>
    <w:p w:rsidR="00B56425" w:rsidRPr="00C55A7C" w:rsidRDefault="00B56425" w:rsidP="00B5642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:rsidR="003A0392" w:rsidRPr="00C55A7C" w:rsidRDefault="00AD5E1A" w:rsidP="003A0392">
      <w:pPr>
        <w:pStyle w:val="Heading1"/>
        <w:shd w:val="clear" w:color="auto" w:fill="FFFFFF"/>
        <w:ind w:firstLine="708"/>
        <w:contextualSpacing/>
        <w:jc w:val="both"/>
        <w:rPr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Fonts w:ascii="Arial Narrow" w:hAnsi="Arial Narrow" w:cs="Arial"/>
          <w:b w:val="0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I. izmjenama i dopunama Programa zaštite i spašavanja Grada Ogulina osigurana su sredstva u iznosu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 xml:space="preserve"> od 1.057.272</w:t>
      </w:r>
      <w:r w:rsidR="00543037" w:rsidRPr="00C55A7C">
        <w:rPr>
          <w:rFonts w:ascii="Arial Narrow" w:hAnsi="Arial Narrow" w:cs="Arial"/>
          <w:b w:val="0"/>
          <w:color w:val="000000"/>
          <w:sz w:val="24"/>
          <w:szCs w:val="24"/>
        </w:rPr>
        <w:t>,00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 xml:space="preserve"> eura. Program obuhvaća provedbu preventivnih mjera zašite od požara i eksplozija, gašenje požara, zaštitu i spašavanje ljudi i imovine, pružanje tehničke pomoći u raznim nesrećama i drugim opasnim situacijama te kapitalna ulaganja u opremu i vatrogasne objekte. Najveći dio sredstva osiguran je za Javnu vatrogasnu postrojbu kao profesionalnu postrojbu za obavljanje vatrogasne djelatno</w:t>
      </w:r>
      <w:r w:rsidR="00543037" w:rsidRPr="00C55A7C">
        <w:rPr>
          <w:rFonts w:ascii="Arial Narrow" w:hAnsi="Arial Narrow" w:cs="Arial"/>
          <w:b w:val="0"/>
          <w:color w:val="000000"/>
          <w:sz w:val="24"/>
          <w:szCs w:val="24"/>
        </w:rPr>
        <w:t>sti, u okviru čega je predviđeno atestiranje autoljestvi nabavljenih u 2023. godini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 xml:space="preserve"> te nastavak otplate leasinga za autocisternu za prijevoz pitke vode nabavljenu u 2022. godini. S ciljem unapređenja vatrogasne djelatnosti na području grada Ogulina, značajna sredstva u iznosu od 150.000,00 eura osigurana su redovno poslovanje i kapitalna ulaganja Područne vatrogasne zajednice. Za sufinanciranje Hrvatske gorske službe spašavanja stanic</w:t>
      </w:r>
      <w:r w:rsidR="00543037" w:rsidRPr="00C55A7C">
        <w:rPr>
          <w:rFonts w:ascii="Arial Narrow" w:hAnsi="Arial Narrow" w:cs="Arial"/>
          <w:b w:val="0"/>
          <w:color w:val="000000"/>
          <w:sz w:val="24"/>
          <w:szCs w:val="24"/>
        </w:rPr>
        <w:t>e Ogulin osiguran je iznos od 20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.000,00 eura, a za funkcioniranje sustava civilne zaštite u ovim izazovnim vre</w:t>
      </w:r>
      <w:r w:rsidR="00543037" w:rsidRPr="00C55A7C">
        <w:rPr>
          <w:rFonts w:ascii="Arial Narrow" w:hAnsi="Arial Narrow" w:cs="Arial"/>
          <w:b w:val="0"/>
          <w:color w:val="000000"/>
          <w:sz w:val="24"/>
          <w:szCs w:val="24"/>
        </w:rPr>
        <w:t>menima iznos od 30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.000,00 eura.</w:t>
      </w:r>
    </w:p>
    <w:p w:rsidR="005663A6" w:rsidRPr="00C55A7C" w:rsidRDefault="005663A6" w:rsidP="003A0392">
      <w:pPr>
        <w:pStyle w:val="Heading1"/>
        <w:shd w:val="clear" w:color="auto" w:fill="FFFFFF"/>
        <w:ind w:firstLine="708"/>
        <w:contextualSpacing/>
        <w:jc w:val="both"/>
        <w:rPr>
          <w:rFonts w:ascii="Arial Narrow" w:hAnsi="Arial Narrow" w:cs="Arial"/>
          <w:b w:val="0"/>
          <w:color w:val="000000"/>
          <w:sz w:val="24"/>
          <w:szCs w:val="24"/>
        </w:rPr>
      </w:pPr>
    </w:p>
    <w:p w:rsidR="00077A29" w:rsidRPr="00C55A7C" w:rsidRDefault="00077A29" w:rsidP="00077A29">
      <w:pPr>
        <w:suppressAutoHyphens w:val="0"/>
        <w:spacing w:line="276" w:lineRule="auto"/>
        <w:textAlignment w:val="auto"/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</w:pPr>
      <w:r w:rsidRPr="00C55A7C">
        <w:rPr>
          <w:rStyle w:val="Zadanifontodlomka1"/>
          <w:rFonts w:ascii="Arial Narrow" w:hAnsi="Arial Narrow" w:cs="Calibri"/>
          <w:b/>
          <w:bCs/>
          <w:i/>
          <w:iCs/>
          <w:color w:val="000000" w:themeColor="text1"/>
          <w:sz w:val="24"/>
          <w:szCs w:val="24"/>
        </w:rPr>
        <w:t>Pokazatelji za praćenje uspješnosti provedbe programa su:</w:t>
      </w:r>
      <w:r w:rsidRPr="00C55A7C"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  <w:t xml:space="preserve"> broj dobrovoljnih vatrogasnih društava kojima se sufinancira djelovanje kroz</w:t>
      </w:r>
      <w:r w:rsidR="005663A6" w:rsidRPr="00C55A7C"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  <w:t xml:space="preserve"> Područnu vatrogasnu zajednicu, 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 xml:space="preserve">izvršavanje zakonskih obveza sukladno osiguranim sredstvima, </w:t>
      </w:r>
      <w:r w:rsidR="005663A6" w:rsidRPr="00C55A7C">
        <w:rPr>
          <w:rStyle w:val="Zadanifontodlomka1"/>
          <w:rFonts w:ascii="Arial Narrow" w:hAnsi="Arial Narrow"/>
          <w:color w:val="000000"/>
          <w:sz w:val="24"/>
          <w:szCs w:val="24"/>
        </w:rPr>
        <w:t>izvršavanje preuzetih obveza sukladno osiguranim sredstvima</w:t>
      </w:r>
      <w:r w:rsidR="005663A6"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 xml:space="preserve">, 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 xml:space="preserve">izvršavanje preuzetih obveza (redovna otplata leasinga), </w:t>
      </w:r>
      <w:r w:rsidR="00FE4200"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realiziran projekt sukladno osiguranim sredstvima</w:t>
      </w:r>
    </w:p>
    <w:p w:rsidR="005663A6" w:rsidRPr="00C55A7C" w:rsidRDefault="005663A6" w:rsidP="00077A29">
      <w:pPr>
        <w:suppressAutoHyphens w:val="0"/>
        <w:spacing w:line="276" w:lineRule="auto"/>
        <w:textAlignment w:val="auto"/>
        <w:rPr>
          <w:rStyle w:val="Zadanifontodlomka1"/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077A29">
      <w:pPr>
        <w:suppressAutoHyphens w:val="0"/>
        <w:spacing w:line="276" w:lineRule="auto"/>
        <w:textAlignment w:val="auto"/>
        <w:rPr>
          <w:rStyle w:val="Zadanifontodlomka1"/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077A29">
      <w:pPr>
        <w:suppressAutoHyphens w:val="0"/>
        <w:spacing w:line="276" w:lineRule="auto"/>
        <w:textAlignment w:val="auto"/>
        <w:rPr>
          <w:rStyle w:val="Zadanifontodlomka1"/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077A29">
      <w:pPr>
        <w:suppressAutoHyphens w:val="0"/>
        <w:spacing w:line="276" w:lineRule="auto"/>
        <w:textAlignment w:val="auto"/>
        <w:rPr>
          <w:rStyle w:val="Zadanifontodlomka1"/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077A29">
      <w:pPr>
        <w:suppressAutoHyphens w:val="0"/>
        <w:spacing w:line="276" w:lineRule="auto"/>
        <w:textAlignment w:val="auto"/>
        <w:rPr>
          <w:rStyle w:val="Zadanifontodlomka1"/>
          <w:rFonts w:ascii="Arial Narrow" w:hAnsi="Arial Narrow"/>
          <w:color w:val="000000" w:themeColor="text1"/>
          <w:sz w:val="24"/>
          <w:szCs w:val="24"/>
        </w:rPr>
      </w:pPr>
    </w:p>
    <w:p w:rsidR="00077A29" w:rsidRPr="00C55A7C" w:rsidRDefault="00077A29" w:rsidP="00077A29">
      <w:pPr>
        <w:pStyle w:val="Standard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077A29">
      <w:pPr>
        <w:pStyle w:val="Standard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077A29">
      <w:pPr>
        <w:pStyle w:val="Standard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5663A6" w:rsidRPr="00C55A7C" w:rsidTr="00E17597">
        <w:tc>
          <w:tcPr>
            <w:tcW w:w="2552" w:type="dxa"/>
            <w:shd w:val="clear" w:color="auto" w:fill="auto"/>
            <w:vAlign w:val="center"/>
          </w:tcPr>
          <w:p w:rsidR="005663A6" w:rsidRPr="00C55A7C" w:rsidRDefault="005663A6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63A6" w:rsidRPr="00C55A7C" w:rsidRDefault="005663A6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63A6" w:rsidRPr="00C55A7C" w:rsidRDefault="005663A6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663A6" w:rsidRPr="00C55A7C" w:rsidRDefault="005663A6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663A6" w:rsidRPr="00C55A7C" w:rsidRDefault="005663A6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AD5E1A" w:rsidRPr="00C55A7C" w:rsidTr="00E17597">
        <w:tc>
          <w:tcPr>
            <w:tcW w:w="2552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Područna vatrogasna zajednica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150.000,00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150.000,00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DVD-a kojima se sufinancira djelovanje kroz Područnu vatrogasnu zajednicu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AD5E1A" w:rsidRPr="00C55A7C" w:rsidTr="00E17597">
        <w:tc>
          <w:tcPr>
            <w:tcW w:w="2552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Gorska služba spašavanja – stanica Ogulin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zakonskih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D5E1A" w:rsidRPr="00C55A7C" w:rsidTr="00E17597">
        <w:tc>
          <w:tcPr>
            <w:tcW w:w="2552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JVP do minimalnog standarda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475.000,00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44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zakonskih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D5E1A" w:rsidRPr="00C55A7C" w:rsidTr="005663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JVP iznad minimalnog standarda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212.600,00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292.2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zakonskih obveza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D5E1A" w:rsidRPr="00C55A7C" w:rsidTr="005663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Operativne snage sustava civilne zaštite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preuzetih obveza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D5E1A" w:rsidRPr="00C55A7C" w:rsidTr="005663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Oprema za održavanje i zaštitu JVP iznad minimalnog standarda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44.072,00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55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.072,00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zakonskih obveza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D5E1A" w:rsidRPr="00C55A7C" w:rsidTr="005663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Nabava autocisterne za prijevoz pitke vode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preuzetih obveza (redovna otplata leasinga)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D5E1A" w:rsidRPr="00C55A7C" w:rsidTr="005663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Nabava vatrogasnog vozila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suppressAutoHyphens w:val="0"/>
              <w:spacing w:line="276" w:lineRule="auto"/>
              <w:jc w:val="left"/>
              <w:textAlignment w:val="auto"/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</w:tbl>
    <w:p w:rsidR="00B56425" w:rsidRPr="00C55A7C" w:rsidRDefault="00B56425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077A29" w:rsidRPr="00C55A7C" w:rsidRDefault="00BD7546" w:rsidP="00077A29">
      <w:pPr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t>Pravna osnova</w:t>
      </w:r>
    </w:p>
    <w:p w:rsidR="00AA1B75" w:rsidRPr="00C55A7C" w:rsidRDefault="00AA1B75" w:rsidP="00AA1B75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 i 137/15 – ispravak i 123/17, 98/19 i 144/20)</w:t>
      </w:r>
    </w:p>
    <w:p w:rsidR="00AA1B75" w:rsidRPr="00C55A7C" w:rsidRDefault="00AA1B75" w:rsidP="00AA1B75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AA1B75" w:rsidRPr="00C55A7C" w:rsidRDefault="00AA1B75" w:rsidP="00AA1B75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zaštiti od požara (''Narodne novine'' br. 92/10, 114/22)</w:t>
      </w:r>
    </w:p>
    <w:p w:rsidR="00AA1B75" w:rsidRPr="00C55A7C" w:rsidRDefault="00AA1B75" w:rsidP="00AA1B75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vatrogastvu (</w:t>
      </w:r>
      <w:r w:rsidR="00552AAE"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''Narodne novine'' br. 125/19,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114/22</w:t>
      </w:r>
      <w:r w:rsidR="00552AAE"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i 155/23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)</w:t>
      </w:r>
    </w:p>
    <w:p w:rsidR="00AA1B75" w:rsidRPr="00C55A7C" w:rsidRDefault="00AA1B75" w:rsidP="00AA1B75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sustavu civilne zaštite (''Narodne novine'' br. 82/15, 118/18, 31/20, 20/21 i 114/22)</w:t>
      </w:r>
    </w:p>
    <w:p w:rsidR="00AA1B75" w:rsidRPr="00C55A7C" w:rsidRDefault="00AA1B75" w:rsidP="00AA1B75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Hrvatskoj gorskoj službi spašavanja (''Narodne novine'' br. 79/06 i 110/15)</w:t>
      </w:r>
    </w:p>
    <w:p w:rsidR="00552AAE" w:rsidRPr="00C55A7C" w:rsidRDefault="00552AAE" w:rsidP="00552AAE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077A29" w:rsidRPr="00C55A7C" w:rsidRDefault="00077A29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F4388" w:rsidRPr="00C55A7C" w:rsidRDefault="00BF4388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663A6" w:rsidRPr="00C55A7C" w:rsidRDefault="005663A6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F4388" w:rsidRPr="00C55A7C" w:rsidRDefault="00BF4388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F4388" w:rsidRPr="00C55A7C" w:rsidRDefault="00BF4388" w:rsidP="00BF4388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PROGRAM 2002: PROGRAM JAVNIH POTREBA U PREDŠKOLSKOM ODGOJU</w:t>
      </w:r>
    </w:p>
    <w:p w:rsidR="00BF4388" w:rsidRPr="00C55A7C" w:rsidRDefault="00BF4388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F4388" w:rsidRPr="00C55A7C" w:rsidRDefault="00BF4388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F4388" w:rsidRPr="00C55A7C" w:rsidRDefault="00BF4388" w:rsidP="00BF4388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Unaprijediti predškolski odgoj i obrazovanje</w:t>
      </w:r>
    </w:p>
    <w:p w:rsidR="00BF4388" w:rsidRPr="00C55A7C" w:rsidRDefault="00BF4388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F4388" w:rsidRPr="00C55A7C" w:rsidRDefault="00BF4388" w:rsidP="00BF4388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BF4388" w:rsidRPr="00C55A7C" w:rsidRDefault="00BF4388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BF4388" w:rsidRPr="00C55A7C" w:rsidRDefault="00BF4388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E3C56" w:rsidRPr="00C55A7C" w:rsidRDefault="005D197A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D5E1A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1.841.956,00 eura</w:t>
      </w:r>
    </w:p>
    <w:p w:rsidR="007E3C56" w:rsidRPr="00C55A7C" w:rsidRDefault="007E3C56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5D197A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1.841.956,00 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eura</w:t>
      </w:r>
    </w:p>
    <w:p w:rsidR="00BF4388" w:rsidRPr="00C55A7C" w:rsidRDefault="00BF4388" w:rsidP="00D5627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F4388" w:rsidRPr="00C55A7C" w:rsidRDefault="00BF4388" w:rsidP="00BF4388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BF4388" w:rsidRPr="00C55A7C" w:rsidRDefault="00BF4388" w:rsidP="00BF4388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BF4388" w:rsidRPr="00C55A7C" w:rsidRDefault="00BF4388" w:rsidP="00BF4388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BF4388" w:rsidRPr="00C55A7C" w:rsidRDefault="00BF4388" w:rsidP="00BF4388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Odgojno, administrativno i tehničko osoblje</w:t>
      </w:r>
    </w:p>
    <w:p w:rsidR="00BF4388" w:rsidRPr="00C55A7C" w:rsidRDefault="00BF4388" w:rsidP="00BF4388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A100005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Ostale usluge na području predškolskog odgoja</w:t>
      </w:r>
    </w:p>
    <w:p w:rsidR="00BF4388" w:rsidRPr="00C55A7C" w:rsidRDefault="00BF4388" w:rsidP="00BF4388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K100003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Izgradnja nove zgrade</w:t>
      </w:r>
      <w:r w:rsidR="00F64005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dječjeg vrtića ''Bistrac''</w:t>
      </w:r>
    </w:p>
    <w:p w:rsidR="00BF4388" w:rsidRPr="00C55A7C" w:rsidRDefault="00F64005" w:rsidP="00BF4388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K100007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Izgradnja dječjeg igrališta u vrtiću ''Bistrac'' u Preradovićevoj</w:t>
      </w:r>
    </w:p>
    <w:p w:rsidR="00215388" w:rsidRPr="00C55A7C" w:rsidRDefault="00215388" w:rsidP="00BF4388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AE3C45" w:rsidRPr="00C55A7C" w:rsidRDefault="00AD5E1A" w:rsidP="003A0392">
      <w:pPr>
        <w:pStyle w:val="Heading1"/>
        <w:shd w:val="clear" w:color="auto" w:fill="FFFFFF"/>
        <w:ind w:firstLine="708"/>
        <w:contextualSpacing/>
        <w:jc w:val="both"/>
        <w:rPr>
          <w:rFonts w:ascii="Arial Narrow" w:hAnsi="Arial Narrow" w:cs="Arial"/>
          <w:b w:val="0"/>
          <w:color w:val="000000"/>
          <w:sz w:val="24"/>
          <w:szCs w:val="24"/>
        </w:rPr>
      </w:pPr>
      <w:r>
        <w:rPr>
          <w:rFonts w:ascii="Arial Narrow" w:hAnsi="Arial Narrow" w:cs="Arial"/>
          <w:b w:val="0"/>
          <w:color w:val="000000"/>
          <w:sz w:val="24"/>
          <w:szCs w:val="24"/>
        </w:rPr>
        <w:t>I</w:t>
      </w:r>
      <w:r w:rsidR="005D197A" w:rsidRPr="00C55A7C">
        <w:rPr>
          <w:rFonts w:ascii="Arial Narrow" w:hAnsi="Arial Narrow" w:cs="Arial"/>
          <w:b w:val="0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. izmjenama i dopunama Programa javnih potreba u predškolskom odgoju Grada Ogulina osigura</w:t>
      </w:r>
      <w:r w:rsidR="005D197A" w:rsidRPr="00C55A7C">
        <w:rPr>
          <w:rFonts w:ascii="Arial Narrow" w:hAnsi="Arial Narrow" w:cs="Arial"/>
          <w:b w:val="0"/>
          <w:color w:val="000000"/>
          <w:sz w:val="24"/>
          <w:szCs w:val="24"/>
        </w:rPr>
        <w:t>na su sredstva u iznosu od 1.841.956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>,00 eura. Dječji vrtić ''Bistrac'' Ogulin je javna ustanova čiji je osnivač Grad Ogulin, a koja sukladno odredbama zakona o predškolskom odgoju i obrazovanju provodi rani i predškolski odgoj i obrazovanje te skrb o djeci od navršene prve godine života do polaska u osnovnu školu. Program uključuje redovni cjelodnevni  program njege, odgoja, obrazovanja, zdravstvene zaštite, prehrane i socijalne skrbi o djeci predškolske dobi, program pred škole te kraći program igraonice općeg tipa. Dječji vrtić obavlja djelatnost temeljem godišnjeg plana i programa rada koji se donosi za svaku pedagošku godinu. Prema predmetnom planu i p</w:t>
      </w:r>
      <w:r w:rsidR="005D197A" w:rsidRPr="00C55A7C">
        <w:rPr>
          <w:rFonts w:ascii="Arial Narrow" w:hAnsi="Arial Narrow" w:cs="Arial"/>
          <w:b w:val="0"/>
          <w:color w:val="000000"/>
          <w:sz w:val="24"/>
          <w:szCs w:val="24"/>
        </w:rPr>
        <w:t>rogramu za pedagošku godinu 2023./2024</w:t>
      </w:r>
      <w:r w:rsidR="003A0392" w:rsidRPr="00C55A7C">
        <w:rPr>
          <w:rFonts w:ascii="Arial Narrow" w:hAnsi="Arial Narrow" w:cs="Arial"/>
          <w:b w:val="0"/>
          <w:color w:val="000000"/>
          <w:sz w:val="24"/>
          <w:szCs w:val="24"/>
        </w:rPr>
        <w:t xml:space="preserve">. </w:t>
      </w:r>
      <w:r w:rsidR="005D197A" w:rsidRPr="00C55A7C">
        <w:rPr>
          <w:rFonts w:ascii="Arial Narrow" w:hAnsi="Arial Narrow" w:cs="Arial"/>
          <w:b w:val="0"/>
          <w:color w:val="000000"/>
          <w:sz w:val="24"/>
          <w:szCs w:val="24"/>
        </w:rPr>
        <w:t xml:space="preserve">upisano je 355 djece. </w:t>
      </w:r>
      <w:r w:rsidR="005214F0" w:rsidRPr="00C55A7C">
        <w:rPr>
          <w:rFonts w:ascii="Arial Narrow" w:hAnsi="Arial Narrow" w:cs="Arial"/>
          <w:b w:val="0"/>
          <w:color w:val="000000"/>
          <w:sz w:val="24"/>
          <w:szCs w:val="24"/>
        </w:rPr>
        <w:t>Za redovnu djelatnost ustanove osigurana su sredstva u ukupn</w:t>
      </w:r>
      <w:r>
        <w:rPr>
          <w:rFonts w:ascii="Arial Narrow" w:hAnsi="Arial Narrow" w:cs="Arial"/>
          <w:b w:val="0"/>
          <w:color w:val="000000"/>
          <w:sz w:val="24"/>
          <w:szCs w:val="24"/>
        </w:rPr>
        <w:t>om iznosu od 1.686.956,00 eura, od čega se najveći dio sredstava odnosi na plaće zaposlenih. I</w:t>
      </w:r>
      <w:r w:rsidR="005417E5" w:rsidRPr="00C55A7C">
        <w:rPr>
          <w:rFonts w:ascii="Arial Narrow" w:hAnsi="Arial Narrow" w:cs="Arial"/>
          <w:b w:val="0"/>
          <w:color w:val="000000"/>
          <w:sz w:val="24"/>
          <w:szCs w:val="24"/>
        </w:rPr>
        <w:t xml:space="preserve">ntencija je u fazama, uzimajući u obziru fiskalnu održivost konsolidiranog Proračuna, dostići visinu plaća </w:t>
      </w:r>
      <w:r w:rsidR="00E17597" w:rsidRPr="00C55A7C">
        <w:rPr>
          <w:rFonts w:ascii="Arial Narrow" w:hAnsi="Arial Narrow" w:cs="Arial"/>
          <w:b w:val="0"/>
          <w:color w:val="000000"/>
          <w:sz w:val="24"/>
          <w:szCs w:val="24"/>
        </w:rPr>
        <w:t>u osnovno školskom obrazovanju.</w:t>
      </w:r>
    </w:p>
    <w:p w:rsidR="003A0392" w:rsidRPr="00C55A7C" w:rsidRDefault="003A0392" w:rsidP="003A0392">
      <w:pPr>
        <w:pStyle w:val="Heading1"/>
        <w:shd w:val="clear" w:color="auto" w:fill="FFFFFF"/>
        <w:ind w:firstLine="708"/>
        <w:contextualSpacing/>
        <w:jc w:val="both"/>
        <w:rPr>
          <w:rFonts w:ascii="Arial Narrow" w:hAnsi="Arial Narrow" w:cs="Arial"/>
          <w:b w:val="0"/>
          <w:color w:val="000000"/>
          <w:sz w:val="24"/>
          <w:szCs w:val="24"/>
        </w:rPr>
      </w:pPr>
      <w:r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U okviru kapitalnog </w:t>
      </w:r>
      <w:r w:rsidR="00AE3C45"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EU </w:t>
      </w:r>
      <w:r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projekta izgradnje nove zgrade dječjeg vrtića osigurana su sredstva u iznosu od </w:t>
      </w:r>
      <w:r w:rsidR="00AE3C45" w:rsidRPr="00C55A7C">
        <w:rPr>
          <w:rFonts w:ascii="Arial Narrow" w:hAnsi="Arial Narrow"/>
          <w:b w:val="0"/>
          <w:color w:val="000000"/>
          <w:sz w:val="24"/>
          <w:szCs w:val="24"/>
        </w:rPr>
        <w:t>60.000,00</w:t>
      </w:r>
      <w:r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 eura. Navedeni iznos odnosi se na </w:t>
      </w:r>
      <w:r w:rsidR="00AE3C45"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izradu projektne dokumentacije i provedbu postupka javne nabave i vođenja projekta. </w:t>
      </w:r>
      <w:r w:rsidR="005417E5" w:rsidRPr="00C55A7C">
        <w:rPr>
          <w:rFonts w:ascii="Arial Narrow" w:hAnsi="Arial Narrow"/>
          <w:b w:val="0"/>
          <w:color w:val="000000"/>
          <w:sz w:val="24"/>
          <w:szCs w:val="24"/>
        </w:rPr>
        <w:t>I</w:t>
      </w:r>
      <w:r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znos </w:t>
      </w:r>
      <w:r w:rsidR="00AE3C45" w:rsidRPr="00C55A7C">
        <w:rPr>
          <w:rFonts w:ascii="Arial Narrow" w:hAnsi="Arial Narrow"/>
          <w:b w:val="0"/>
          <w:color w:val="000000"/>
          <w:sz w:val="24"/>
          <w:szCs w:val="24"/>
        </w:rPr>
        <w:t>od 85.000</w:t>
      </w:r>
      <w:r w:rsidRPr="00C55A7C">
        <w:rPr>
          <w:rFonts w:ascii="Arial Narrow" w:hAnsi="Arial Narrow"/>
          <w:b w:val="0"/>
          <w:color w:val="000000"/>
          <w:sz w:val="24"/>
          <w:szCs w:val="24"/>
        </w:rPr>
        <w:t>,00 eura osiguran je za</w:t>
      </w:r>
      <w:r w:rsidR="00AE3C45"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 </w:t>
      </w:r>
      <w:r w:rsidR="00AE3C45" w:rsidRPr="00C55A7C">
        <w:rPr>
          <w:rFonts w:ascii="Arial Narrow" w:hAnsi="Arial Narrow" w:cs="Arial"/>
          <w:b w:val="0"/>
          <w:color w:val="000000" w:themeColor="text1"/>
          <w:sz w:val="24"/>
          <w:szCs w:val="24"/>
        </w:rPr>
        <w:t>izgra</w:t>
      </w:r>
      <w:r w:rsidR="005417E5" w:rsidRPr="00C55A7C">
        <w:rPr>
          <w:rFonts w:ascii="Arial Narrow" w:hAnsi="Arial Narrow" w:cs="Arial"/>
          <w:b w:val="0"/>
          <w:color w:val="000000" w:themeColor="text1"/>
          <w:sz w:val="24"/>
          <w:szCs w:val="24"/>
        </w:rPr>
        <w:t>dnju</w:t>
      </w:r>
      <w:r w:rsidR="00AE3C45" w:rsidRPr="00C55A7C">
        <w:rPr>
          <w:rFonts w:ascii="Arial Narrow" w:hAnsi="Arial Narrow" w:cs="Arial"/>
          <w:b w:val="0"/>
          <w:color w:val="000000" w:themeColor="text1"/>
          <w:sz w:val="24"/>
          <w:szCs w:val="24"/>
        </w:rPr>
        <w:t xml:space="preserve"> dječjeg igrališta u vrtiću ''Bistrac'' u Preradovićevoj ulici</w:t>
      </w:r>
      <w:r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 </w:t>
      </w:r>
      <w:r w:rsidR="00AE3C45" w:rsidRPr="00C55A7C">
        <w:rPr>
          <w:rFonts w:ascii="Arial Narrow" w:hAnsi="Arial Narrow"/>
          <w:b w:val="0"/>
          <w:color w:val="000000"/>
          <w:sz w:val="24"/>
          <w:szCs w:val="24"/>
        </w:rPr>
        <w:t>odnosno izgradnju i opremanje dječjeg igrališta u tzv</w:t>
      </w:r>
      <w:r w:rsidR="005417E5"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. </w:t>
      </w:r>
      <w:r w:rsidR="00AE3C45" w:rsidRPr="00C55A7C">
        <w:rPr>
          <w:rFonts w:ascii="Arial Narrow" w:hAnsi="Arial Narrow"/>
          <w:b w:val="0"/>
          <w:color w:val="000000"/>
          <w:sz w:val="24"/>
          <w:szCs w:val="24"/>
        </w:rPr>
        <w:t xml:space="preserve">''šumici'' u dvorištu  </w:t>
      </w:r>
      <w:r w:rsidR="005417E5" w:rsidRPr="00C55A7C">
        <w:rPr>
          <w:rFonts w:ascii="Arial Narrow" w:hAnsi="Arial Narrow"/>
          <w:b w:val="0"/>
          <w:color w:val="000000"/>
          <w:sz w:val="24"/>
          <w:szCs w:val="24"/>
        </w:rPr>
        <w:t>stare zgrade dječjeg vrtića ''Bistrac''.</w:t>
      </w:r>
    </w:p>
    <w:p w:rsidR="00BD3940" w:rsidRPr="00C55A7C" w:rsidRDefault="00BD3940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D3940" w:rsidRPr="00C55A7C" w:rsidRDefault="00BD3940" w:rsidP="00BD3940">
      <w:pPr>
        <w:suppressAutoHyphens w:val="0"/>
        <w:spacing w:line="276" w:lineRule="auto"/>
        <w:textAlignment w:val="auto"/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</w:pPr>
      <w:r w:rsidRPr="00C55A7C">
        <w:rPr>
          <w:rStyle w:val="Zadanifontodlomka1"/>
          <w:rFonts w:ascii="Arial Narrow" w:eastAsia="Times New Roman" w:hAnsi="Arial Narrow" w:cs="Calibri"/>
          <w:b/>
          <w:bCs/>
          <w:i/>
          <w:iCs/>
          <w:color w:val="000000" w:themeColor="text1"/>
          <w:sz w:val="24"/>
          <w:szCs w:val="24"/>
        </w:rPr>
        <w:t>Pokazatelji za praćenje uspješnosti provedbe programa su</w:t>
      </w:r>
      <w:r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: broj upisane djece po svim programima, broj djece iz predškolskog programa kojima se financira prijevoz, </w:t>
      </w:r>
      <w:r w:rsidR="00FE4200"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realiziran projekt sukladno osiguranim sredstvima</w:t>
      </w:r>
    </w:p>
    <w:p w:rsidR="005417E5" w:rsidRPr="00C55A7C" w:rsidRDefault="005417E5" w:rsidP="00BD3940">
      <w:pPr>
        <w:suppressAutoHyphens w:val="0"/>
        <w:spacing w:line="276" w:lineRule="auto"/>
        <w:textAlignment w:val="auto"/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</w:pPr>
    </w:p>
    <w:p w:rsidR="005417E5" w:rsidRPr="00C55A7C" w:rsidRDefault="005417E5" w:rsidP="00BD3940">
      <w:pPr>
        <w:suppressAutoHyphens w:val="0"/>
        <w:spacing w:line="276" w:lineRule="auto"/>
        <w:textAlignment w:val="auto"/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</w:pPr>
    </w:p>
    <w:p w:rsidR="005417E5" w:rsidRPr="00C55A7C" w:rsidRDefault="005417E5" w:rsidP="00BD3940">
      <w:pPr>
        <w:suppressAutoHyphens w:val="0"/>
        <w:spacing w:line="276" w:lineRule="auto"/>
        <w:textAlignment w:val="auto"/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</w:pPr>
    </w:p>
    <w:p w:rsidR="005417E5" w:rsidRPr="00C55A7C" w:rsidRDefault="005417E5" w:rsidP="00BD3940">
      <w:pPr>
        <w:suppressAutoHyphens w:val="0"/>
        <w:spacing w:line="276" w:lineRule="auto"/>
        <w:textAlignment w:val="auto"/>
        <w:rPr>
          <w:rFonts w:ascii="Arial Narrow" w:hAnsi="Arial Narrow"/>
          <w:color w:val="000000" w:themeColor="text1"/>
          <w:sz w:val="24"/>
          <w:szCs w:val="24"/>
        </w:rPr>
      </w:pPr>
    </w:p>
    <w:p w:rsidR="00BD3940" w:rsidRPr="00C55A7C" w:rsidRDefault="00BD3940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417E5" w:rsidRPr="00C55A7C" w:rsidRDefault="005417E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417E5" w:rsidRPr="00C55A7C" w:rsidRDefault="005417E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417E5" w:rsidRPr="00C55A7C" w:rsidRDefault="005417E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5417E5" w:rsidRPr="00C55A7C" w:rsidTr="00E17597">
        <w:tc>
          <w:tcPr>
            <w:tcW w:w="2552" w:type="dxa"/>
            <w:shd w:val="clear" w:color="auto" w:fill="auto"/>
            <w:vAlign w:val="center"/>
          </w:tcPr>
          <w:p w:rsidR="005417E5" w:rsidRPr="00C55A7C" w:rsidRDefault="005417E5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17E5" w:rsidRPr="00C55A7C" w:rsidRDefault="005417E5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17E5" w:rsidRPr="00C55A7C" w:rsidRDefault="005417E5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417E5" w:rsidRPr="00C55A7C" w:rsidRDefault="005417E5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17E5" w:rsidRPr="00C55A7C" w:rsidRDefault="005417E5" w:rsidP="00E17597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AD5E1A" w:rsidRPr="00C55A7C" w:rsidTr="00E17597">
        <w:tc>
          <w:tcPr>
            <w:tcW w:w="2552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Odgojno, administrativno i tehničko osoblje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1.686.956,00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1.686.956,00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</w:p>
          <w:p w:rsidR="00AD5E1A" w:rsidRPr="00C55A7C" w:rsidRDefault="00AD5E1A" w:rsidP="00AD5E1A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upisane djece po svim programima</w:t>
            </w:r>
          </w:p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350</w:t>
            </w:r>
          </w:p>
        </w:tc>
      </w:tr>
      <w:tr w:rsidR="00AD5E1A" w:rsidRPr="00C55A7C" w:rsidTr="00E17597">
        <w:tc>
          <w:tcPr>
            <w:tcW w:w="2552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Ostale usluge na području predškolskog odgoja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djece iz predškolskog programa kojima se financira prijevoz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AD5E1A" w:rsidRPr="00C55A7C" w:rsidTr="00E17597">
        <w:tc>
          <w:tcPr>
            <w:tcW w:w="2552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Izgradnja nove zgrade dječjeg vrtića u Poredicama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D5E1A" w:rsidRPr="00C55A7C" w:rsidRDefault="00AD5E1A" w:rsidP="00AD5E1A">
            <w:pPr>
              <w:suppressAutoHyphens w:val="0"/>
              <w:spacing w:line="276" w:lineRule="auto"/>
              <w:jc w:val="left"/>
              <w:textAlignment w:val="auto"/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D5E1A" w:rsidRPr="00C55A7C" w:rsidTr="00E175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hr-HR"/>
              </w:rPr>
              <w:t>Izgradnja dječjeg igrališta u vrtiću ''Bistrac'' u Preradovićevoj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suppressAutoHyphens w:val="0"/>
              <w:spacing w:line="276" w:lineRule="auto"/>
              <w:jc w:val="left"/>
              <w:textAlignment w:val="auto"/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1A" w:rsidRPr="00C55A7C" w:rsidRDefault="00AD5E1A" w:rsidP="00AD5E1A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</w:tbl>
    <w:p w:rsidR="00BD3940" w:rsidRPr="00C55A7C" w:rsidRDefault="00BD3940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D3940" w:rsidRPr="00C55A7C" w:rsidRDefault="00BD7546" w:rsidP="00BD3940">
      <w:pPr>
        <w:pStyle w:val="Heading1"/>
        <w:shd w:val="clear" w:color="auto" w:fill="FFFFFF"/>
        <w:jc w:val="both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i/>
          <w:color w:val="000000" w:themeColor="text1"/>
          <w:sz w:val="24"/>
          <w:szCs w:val="24"/>
        </w:rPr>
        <w:t>Pravna osnova</w:t>
      </w:r>
    </w:p>
    <w:p w:rsidR="00BD3940" w:rsidRPr="00C55A7C" w:rsidRDefault="00BD3940" w:rsidP="00BD3940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BD3940" w:rsidRPr="00C55A7C" w:rsidRDefault="00BD3940" w:rsidP="00BD3940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BD3940" w:rsidRPr="00C55A7C" w:rsidRDefault="00BD3940" w:rsidP="00BD394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predškolskom odgoju i obrazovanju (''Narodne novine'' br. 10/97, 107/07, 94/13, 98/19, 57/22 i 101/23)</w:t>
      </w:r>
    </w:p>
    <w:p w:rsidR="00BD3940" w:rsidRPr="00C55A7C" w:rsidRDefault="00552AAE" w:rsidP="00552AAE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BD3940" w:rsidRPr="00C55A7C" w:rsidRDefault="00BD3940" w:rsidP="00BD394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Pravilnik o upisima i kriterijima upisa djece u DV „Bistrac“ Ogulin</w:t>
      </w:r>
      <w:r w:rsidR="00233A72">
        <w:rPr>
          <w:rFonts w:ascii="Arial Narrow" w:hAnsi="Arial Narrow" w:cs="Arial"/>
          <w:color w:val="000000" w:themeColor="text1"/>
          <w:sz w:val="24"/>
          <w:szCs w:val="24"/>
        </w:rPr>
        <w:t xml:space="preserve"> (od 27.04.2023</w:t>
      </w:r>
      <w:r w:rsidR="00552AAE" w:rsidRPr="00C55A7C">
        <w:rPr>
          <w:rFonts w:ascii="Arial Narrow" w:hAnsi="Arial Narrow" w:cs="Arial"/>
          <w:color w:val="000000" w:themeColor="text1"/>
          <w:sz w:val="24"/>
          <w:szCs w:val="24"/>
        </w:rPr>
        <w:t>.)</w:t>
      </w:r>
    </w:p>
    <w:p w:rsidR="00BD3940" w:rsidRPr="00C55A7C" w:rsidRDefault="00BD3940" w:rsidP="00BD3940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Odluka o utvrđivanju mjerila za naplatu usluga DV ''Bistrac'' Ogulin od roditelja - korisnika usluga (''Glasnik Karlovačke županije'' br. 57/1</w:t>
      </w:r>
      <w:r w:rsidR="00552AAE"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3, 22/20, 16/21, 31/21, 41/22,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56/22</w:t>
      </w:r>
      <w:r w:rsidR="00552AAE"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i 52/23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)</w:t>
      </w:r>
    </w:p>
    <w:p w:rsidR="00BD3940" w:rsidRPr="00C55A7C" w:rsidRDefault="00BD3940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17301" w:rsidRPr="00C55A7C" w:rsidRDefault="00B17301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AE56F8" w:rsidRPr="00C55A7C" w:rsidRDefault="00AE56F8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52AAE" w:rsidRPr="00C55A7C" w:rsidRDefault="00552AAE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17301" w:rsidRPr="00C55A7C" w:rsidRDefault="00B17301" w:rsidP="00B17301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PROGRAM 2003: PROGRAM JAVNIH POTREBA U KULTURI I TEHNIČKOJ KULTURI</w:t>
      </w:r>
    </w:p>
    <w:p w:rsidR="00B17301" w:rsidRPr="00C55A7C" w:rsidRDefault="00B17301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17301" w:rsidRPr="00C55A7C" w:rsidRDefault="00B17301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17301" w:rsidRPr="00C55A7C" w:rsidRDefault="00B17301" w:rsidP="00B17301">
      <w:pPr>
        <w:ind w:left="2124" w:hanging="2124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Unaprijediti civilno društvo i očuvati tradicijske i religijske vrijednosti</w:t>
      </w:r>
    </w:p>
    <w:p w:rsidR="00B17301" w:rsidRPr="00C55A7C" w:rsidRDefault="00B17301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17301" w:rsidRPr="00C55A7C" w:rsidRDefault="00B17301" w:rsidP="00B17301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B17301" w:rsidRPr="00C55A7C" w:rsidRDefault="00B17301" w:rsidP="00B17301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B17301" w:rsidRPr="00C55A7C" w:rsidRDefault="00B17301" w:rsidP="00B17301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E3C56" w:rsidRPr="00C55A7C" w:rsidRDefault="00AE56F8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7B7688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4.092.873,00 eura</w:t>
      </w:r>
    </w:p>
    <w:p w:rsidR="007E3C56" w:rsidRPr="00C55A7C" w:rsidRDefault="007B7688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4.277.66</w:t>
      </w:r>
      <w:r w:rsidR="00AE56F8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3,00</w:t>
      </w:r>
      <w:r w:rsidR="007E3C56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B17301" w:rsidRPr="00C55A7C" w:rsidRDefault="00B17301" w:rsidP="00B17301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AE56F8" w:rsidRPr="00C55A7C" w:rsidRDefault="00AE56F8" w:rsidP="00B17301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AE56F8" w:rsidRPr="00C55A7C" w:rsidRDefault="00AE56F8" w:rsidP="00B17301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AE56F8" w:rsidRPr="00C55A7C" w:rsidRDefault="00AE56F8" w:rsidP="00B17301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AE56F8" w:rsidRPr="00C55A7C" w:rsidRDefault="00AE56F8" w:rsidP="00B17301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17301" w:rsidRPr="00C55A7C" w:rsidRDefault="00B17301" w:rsidP="00B17301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lastRenderedPageBreak/>
        <w:t>Opis programa s osvrtom na ciljeve koji su ostvareni njegovom provedbom</w:t>
      </w:r>
    </w:p>
    <w:p w:rsidR="00B17301" w:rsidRPr="00C55A7C" w:rsidRDefault="00B17301" w:rsidP="00B17301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</w:p>
    <w:p w:rsidR="005E5445" w:rsidRPr="00C55A7C" w:rsidRDefault="005E5445" w:rsidP="005E5445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5E5445" w:rsidRPr="00C55A7C" w:rsidRDefault="005E5445" w:rsidP="005E5445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A100002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Udruge građana u kulturi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A100003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Udruge građana u tehničkoj kulturi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A100004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Redovna djelatnost ustanova u kulturi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A100005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Programski troškovi ustanova u kulturi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K100001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Obnova i izgradnja sakralnih objekata na području Grada Ogulina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K100006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Nabava knjižnične građe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K100007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Rekonstrukcija i uređenje zgrade POU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K100008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Obnova Frankopanskog kaštela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K100009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Opremanje i informatizacija ustanova u kulturi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K100010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Očuvanje objekata zaštićene kulturne baštine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K100012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Centar za tehničku kulturu</w:t>
      </w:r>
    </w:p>
    <w:p w:rsidR="00B008BD" w:rsidRPr="00C55A7C" w:rsidRDefault="00B008BD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K100014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Sanacija krovišta na zgradi Ivanine kuće bajke</w:t>
      </w:r>
    </w:p>
    <w:p w:rsidR="00B008BD" w:rsidRPr="00C55A7C" w:rsidRDefault="00B008BD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K100015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Energetska obnova zgrade POU</w:t>
      </w:r>
    </w:p>
    <w:p w:rsidR="00AE56F8" w:rsidRPr="00C55A7C" w:rsidRDefault="00AE56F8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K100016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Interpretacijski centar kulture i znanosti Ogulin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T100013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Igra kolo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T100016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Svi plešemo</w:t>
      </w:r>
    </w:p>
    <w:p w:rsidR="00AE56F8" w:rsidRPr="00C55A7C" w:rsidRDefault="00AE56F8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T100017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Dramski studio</w:t>
      </w:r>
      <w:r w:rsidR="00B008BD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POU Ogulin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T100018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Lutkarski studio POU Ogulin</w:t>
      </w:r>
    </w:p>
    <w:p w:rsidR="005E5445" w:rsidRPr="00C55A7C" w:rsidRDefault="005E5445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T100019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ERASMUS +</w:t>
      </w:r>
    </w:p>
    <w:p w:rsidR="00AE56F8" w:rsidRPr="00C55A7C" w:rsidRDefault="00AE56F8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T100023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U njezinim cipelama</w:t>
      </w:r>
    </w:p>
    <w:p w:rsidR="00AE56F8" w:rsidRPr="00C55A7C" w:rsidRDefault="00AE56F8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T100025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Kino projekcije</w:t>
      </w:r>
    </w:p>
    <w:p w:rsidR="00AE56F8" w:rsidRPr="00C55A7C" w:rsidRDefault="00AE56F8" w:rsidP="005E5445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T100026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Radionica 1 – Psihologija komunikacije, medijsko pravo, istraživačko novinarstvo</w:t>
      </w:r>
    </w:p>
    <w:p w:rsidR="00B17301" w:rsidRPr="00C55A7C" w:rsidRDefault="00B17301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D2635" w:rsidRPr="00C55A7C" w:rsidRDefault="005D263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D2635" w:rsidRPr="00C55A7C" w:rsidRDefault="005D263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3A0392" w:rsidRPr="00F46C4C" w:rsidRDefault="007B7688" w:rsidP="008E502D">
      <w:pPr>
        <w:suppressAutoHyphens w:val="0"/>
        <w:autoSpaceDN/>
        <w:ind w:firstLine="708"/>
        <w:textAlignment w:val="auto"/>
        <w:rPr>
          <w:rFonts w:ascii="Arial Narrow" w:eastAsia="Times New Roman" w:hAnsi="Arial Narrow"/>
          <w:sz w:val="24"/>
          <w:szCs w:val="24"/>
          <w:lang w:eastAsia="hr-HR"/>
        </w:rPr>
      </w:pPr>
      <w:r w:rsidRPr="00F46C4C">
        <w:rPr>
          <w:rFonts w:ascii="Arial Narrow" w:hAnsi="Arial Narrow" w:cs="Arial"/>
          <w:color w:val="000000"/>
          <w:sz w:val="24"/>
          <w:szCs w:val="24"/>
        </w:rPr>
        <w:t>I</w:t>
      </w:r>
      <w:r w:rsidR="003A0392" w:rsidRPr="00F46C4C">
        <w:rPr>
          <w:rFonts w:ascii="Arial Narrow" w:hAnsi="Arial Narrow" w:cs="Arial"/>
          <w:color w:val="000000"/>
          <w:sz w:val="24"/>
          <w:szCs w:val="24"/>
        </w:rPr>
        <w:t>I. izmjene i dopune Programa javnih potreba u kulturi i tehničkoj kulturi obuhvaćaju aktivnosti i projekte usmjerene na unapređenje kulturne djelatnosti i sadržaja, edukaciju svih dobnih skupina te očuvanje tradicijskih i religijskih vrijednosti i kulturnih dobara. Od ukupn</w:t>
      </w:r>
      <w:r w:rsidRPr="00F46C4C">
        <w:rPr>
          <w:rFonts w:ascii="Arial Narrow" w:hAnsi="Arial Narrow" w:cs="Arial"/>
          <w:color w:val="000000"/>
          <w:sz w:val="24"/>
          <w:szCs w:val="24"/>
        </w:rPr>
        <w:t>o osiguranog iznosa od 4.277.663</w:t>
      </w:r>
      <w:r w:rsidR="003A0392" w:rsidRPr="00F46C4C">
        <w:rPr>
          <w:rFonts w:ascii="Arial Narrow" w:hAnsi="Arial Narrow" w:cs="Arial"/>
          <w:color w:val="000000"/>
          <w:sz w:val="24"/>
          <w:szCs w:val="24"/>
        </w:rPr>
        <w:t>,00 eura najveći dio sredstava osiguran je za proračunske korisnike, javne ustanove u kulturi čiji je osnivač Grad Ogulin; Pučko otvoreno učilište Ogulin, Gradsku knjižnicu i čitaonicu Ogulin, Zavičajni muzej Ogulin i Centar za po</w:t>
      </w:r>
      <w:r w:rsidR="00B008BD" w:rsidRPr="00F46C4C">
        <w:rPr>
          <w:rFonts w:ascii="Arial Narrow" w:hAnsi="Arial Narrow" w:cs="Arial"/>
          <w:color w:val="000000"/>
          <w:sz w:val="24"/>
          <w:szCs w:val="24"/>
        </w:rPr>
        <w:t xml:space="preserve">sjetitelje Ivanina kuća bajke. </w:t>
      </w:r>
      <w:r w:rsidR="003A0392" w:rsidRPr="00F46C4C">
        <w:rPr>
          <w:rFonts w:ascii="Arial Narrow" w:hAnsi="Arial Narrow" w:cs="Arial"/>
          <w:color w:val="000000"/>
          <w:sz w:val="24"/>
          <w:szCs w:val="24"/>
        </w:rPr>
        <w:t>Pored redovne djelatnosti i programskih troškova ustanova, financiraju se dodatna ulaganja na građevinskim objektima te opremanje i informatizacija objekata kulture u vla</w:t>
      </w:r>
      <w:r w:rsidRPr="00F46C4C">
        <w:rPr>
          <w:rFonts w:ascii="Arial Narrow" w:hAnsi="Arial Narrow" w:cs="Arial"/>
          <w:color w:val="000000"/>
          <w:sz w:val="24"/>
          <w:szCs w:val="24"/>
        </w:rPr>
        <w:t>sništvu Grada, a iznos od 28.2</w:t>
      </w:r>
      <w:r w:rsidR="00B008BD" w:rsidRPr="00F46C4C">
        <w:rPr>
          <w:rFonts w:ascii="Arial Narrow" w:hAnsi="Arial Narrow" w:cs="Arial"/>
          <w:color w:val="000000"/>
          <w:sz w:val="24"/>
          <w:szCs w:val="24"/>
        </w:rPr>
        <w:t>11</w:t>
      </w:r>
      <w:r w:rsidR="003A0392" w:rsidRPr="00F46C4C">
        <w:rPr>
          <w:rFonts w:ascii="Arial Narrow" w:hAnsi="Arial Narrow" w:cs="Arial"/>
          <w:color w:val="000000"/>
          <w:sz w:val="24"/>
          <w:szCs w:val="24"/>
        </w:rPr>
        <w:t>,00 eura osiguran je za nabavu knjižnične građe.</w:t>
      </w:r>
      <w:r w:rsidRPr="00F46C4C">
        <w:rPr>
          <w:rFonts w:ascii="Arial Narrow" w:hAnsi="Arial Narrow" w:cs="Arial"/>
          <w:color w:val="000000"/>
          <w:sz w:val="24"/>
          <w:szCs w:val="24"/>
        </w:rPr>
        <w:t xml:space="preserve"> Ovim rebalansom osiguravaju se dodatna sredstva za povećanje osnovice za obračun plaća u gore navedenim ustanovama. </w:t>
      </w:r>
      <w:r w:rsidR="00F46C4C">
        <w:rPr>
          <w:rFonts w:ascii="Arial Narrow" w:eastAsia="Times New Roman" w:hAnsi="Arial Narrow"/>
          <w:color w:val="000000"/>
          <w:sz w:val="24"/>
          <w:szCs w:val="24"/>
          <w:lang w:eastAsia="hr-HR"/>
        </w:rPr>
        <w:t>Planirano je</w:t>
      </w:r>
      <w:r w:rsidR="00F46C4C" w:rsidRPr="00F46C4C">
        <w:rPr>
          <w:rFonts w:ascii="Arial Narrow" w:eastAsia="Times New Roman" w:hAnsi="Arial Narrow"/>
          <w:color w:val="000000"/>
          <w:sz w:val="24"/>
          <w:szCs w:val="24"/>
          <w:lang w:eastAsia="hr-HR"/>
        </w:rPr>
        <w:t xml:space="preserve"> 20%-tno povećanje osnovice za izračun plaće sa datumom primjen</w:t>
      </w:r>
      <w:r w:rsidR="00F46C4C">
        <w:rPr>
          <w:rFonts w:ascii="Arial Narrow" w:eastAsia="Times New Roman" w:hAnsi="Arial Narrow"/>
          <w:color w:val="000000"/>
          <w:sz w:val="24"/>
          <w:szCs w:val="24"/>
          <w:lang w:eastAsia="hr-HR"/>
        </w:rPr>
        <w:t>e od 1. studenog 2024. godine (p</w:t>
      </w:r>
      <w:r w:rsidR="00F46C4C" w:rsidRPr="00F46C4C">
        <w:rPr>
          <w:rFonts w:ascii="Arial Narrow" w:eastAsia="Times New Roman" w:hAnsi="Arial Narrow"/>
          <w:color w:val="000000"/>
          <w:sz w:val="24"/>
          <w:szCs w:val="24"/>
          <w:lang w:eastAsia="hr-HR"/>
        </w:rPr>
        <w:t>laća za 11. mjesec, isplata u 12. mjesecu).</w:t>
      </w:r>
    </w:p>
    <w:p w:rsidR="005D2635" w:rsidRPr="00C55A7C" w:rsidRDefault="005D2635" w:rsidP="00F46C4C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46C4C">
        <w:rPr>
          <w:rFonts w:ascii="Arial Narrow" w:hAnsi="Arial Narrow" w:cs="Arial"/>
          <w:color w:val="000000"/>
          <w:sz w:val="24"/>
          <w:szCs w:val="24"/>
        </w:rPr>
        <w:t>Udrugama u kulturi osiguran iznos od 45.000,00 eura, a  udrugama u tehničkoj kulturi iznos od 7.000,00 eura. U svrhu zaštite, obnove i izgradnje sakralnih objekata na području grada Ogulina</w:t>
      </w:r>
      <w:r w:rsidRPr="00C55A7C">
        <w:rPr>
          <w:rFonts w:ascii="Arial Narrow" w:hAnsi="Arial Narrow" w:cs="Arial"/>
          <w:color w:val="000000"/>
          <w:sz w:val="24"/>
          <w:szCs w:val="24"/>
        </w:rPr>
        <w:t xml:space="preserve"> osigurana su sredstva vjerskim zajednicama u iznosu od 23.000,00 eura. Vlasnicima privatnih objekata čije se građevine nalaze na području zaštićene urbanističko povijesne cjeline grada Ogulina, u svrhu očuvanja objekata zaštićene kulturne baštine na području grada Ogulina, osigurana su sredstva u iznosu od 34.635,00 eura.</w:t>
      </w:r>
    </w:p>
    <w:p w:rsidR="005D2635" w:rsidRPr="00C55A7C" w:rsidRDefault="005D2635" w:rsidP="005D2635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5D2635" w:rsidRPr="00C55A7C" w:rsidRDefault="005D2635" w:rsidP="005D2635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5D2635" w:rsidRPr="00C55A7C" w:rsidRDefault="005D2635" w:rsidP="005D2635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5D2635" w:rsidRPr="00C55A7C" w:rsidRDefault="005D2635" w:rsidP="005D2635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5D2635" w:rsidRPr="00C55A7C" w:rsidRDefault="005D2635" w:rsidP="005D2635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5D2635" w:rsidRPr="00C55A7C" w:rsidRDefault="003A0392" w:rsidP="005D2635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C55A7C">
        <w:rPr>
          <w:rFonts w:ascii="Arial Narrow" w:hAnsi="Arial Narrow" w:cs="Arial"/>
          <w:color w:val="000000"/>
          <w:sz w:val="24"/>
          <w:szCs w:val="24"/>
        </w:rPr>
        <w:lastRenderedPageBreak/>
        <w:t>Obnova Frankopanskog kaštela je kapitalni projekt koji se provodi već dugi niz godina, a odnosi se na rekonstrukciju i sanaciju zgrade palasa u kojoj je smješten Zavičajni muzej Ogulin te obnovu ostatka kompleksa Starog grada Ogulina. Kako se radi o nepokretnom kulturnom dobru koje je upisano u Registar kulturnih dobara Republike Hrvatske, svi radovi na objektima Starog grada Ogulina provode se prema uputama i pod nadzorom nadležnog konzervatorskog odjela Ministarstva kulture i medija Republike Hrvatske. Za financiranje ovog projekta  osiguran je iznos o</w:t>
      </w:r>
      <w:r w:rsidR="00342C20" w:rsidRPr="00C55A7C">
        <w:rPr>
          <w:rFonts w:ascii="Arial Narrow" w:hAnsi="Arial Narrow" w:cs="Arial"/>
          <w:color w:val="000000"/>
          <w:sz w:val="24"/>
          <w:szCs w:val="24"/>
        </w:rPr>
        <w:t>d 288.000,00 eura.</w:t>
      </w:r>
    </w:p>
    <w:p w:rsidR="003A0392" w:rsidRPr="00C55A7C" w:rsidRDefault="003A0392" w:rsidP="003A0392">
      <w:pPr>
        <w:ind w:firstLine="708"/>
        <w:contextualSpacing/>
        <w:rPr>
          <w:rFonts w:ascii="Arial Narrow" w:hAnsi="Arial Narrow"/>
          <w:color w:val="000000"/>
          <w:sz w:val="24"/>
          <w:szCs w:val="24"/>
        </w:rPr>
      </w:pPr>
      <w:r w:rsidRPr="00C55A7C">
        <w:rPr>
          <w:rFonts w:ascii="Arial Narrow" w:hAnsi="Arial Narrow"/>
          <w:color w:val="000000"/>
          <w:sz w:val="24"/>
          <w:szCs w:val="24"/>
        </w:rPr>
        <w:t>Rekonstrukcija i uređenje zgrade Pučkog otvorenog učilišta Ogulin, još je jedan dugogo</w:t>
      </w:r>
      <w:r w:rsidR="00342C20" w:rsidRPr="00C55A7C">
        <w:rPr>
          <w:rFonts w:ascii="Arial Narrow" w:hAnsi="Arial Narrow"/>
          <w:color w:val="000000"/>
          <w:sz w:val="24"/>
          <w:szCs w:val="24"/>
        </w:rPr>
        <w:t>dišnji kapitalni projekt za čiji</w:t>
      </w:r>
      <w:r w:rsidRPr="00C55A7C">
        <w:rPr>
          <w:rFonts w:ascii="Arial Narrow" w:hAnsi="Arial Narrow"/>
          <w:color w:val="000000"/>
          <w:sz w:val="24"/>
          <w:szCs w:val="24"/>
        </w:rPr>
        <w:t xml:space="preserve"> su</w:t>
      </w:r>
      <w:r w:rsidR="00342C20" w:rsidRPr="00C55A7C">
        <w:rPr>
          <w:rFonts w:ascii="Arial Narrow" w:hAnsi="Arial Narrow"/>
          <w:color w:val="000000"/>
          <w:sz w:val="24"/>
          <w:szCs w:val="24"/>
        </w:rPr>
        <w:t xml:space="preserve"> završetak</w:t>
      </w:r>
      <w:r w:rsidRPr="00C55A7C">
        <w:rPr>
          <w:rFonts w:ascii="Arial Narrow" w:hAnsi="Arial Narrow"/>
          <w:color w:val="000000"/>
          <w:sz w:val="24"/>
          <w:szCs w:val="24"/>
        </w:rPr>
        <w:t xml:space="preserve"> osigurana sred</w:t>
      </w:r>
      <w:r w:rsidR="007B7688">
        <w:rPr>
          <w:rFonts w:ascii="Arial Narrow" w:hAnsi="Arial Narrow"/>
          <w:color w:val="000000"/>
          <w:sz w:val="24"/>
          <w:szCs w:val="24"/>
        </w:rPr>
        <w:t>stva u ukupnom iznosu od 1.435.7</w:t>
      </w:r>
      <w:r w:rsidRPr="00C55A7C">
        <w:rPr>
          <w:rFonts w:ascii="Arial Narrow" w:hAnsi="Arial Narrow"/>
          <w:color w:val="000000"/>
          <w:sz w:val="24"/>
          <w:szCs w:val="24"/>
        </w:rPr>
        <w:t xml:space="preserve">00,00 eura. </w:t>
      </w:r>
      <w:r w:rsidR="007B7688">
        <w:rPr>
          <w:rFonts w:ascii="Arial Narrow" w:hAnsi="Arial Narrow"/>
          <w:color w:val="000000"/>
          <w:sz w:val="24"/>
          <w:szCs w:val="24"/>
        </w:rPr>
        <w:t>P</w:t>
      </w:r>
      <w:r w:rsidRPr="00C55A7C">
        <w:rPr>
          <w:rFonts w:ascii="Arial Narrow" w:hAnsi="Arial Narrow"/>
          <w:color w:val="000000"/>
          <w:sz w:val="24"/>
          <w:szCs w:val="24"/>
        </w:rPr>
        <w:t xml:space="preserve">rostor višenamjenske dvorane koristit će se za kulturne aktivnosti (kazalište, kino, koncerti, konferencije i ostala kulturna događanja), obrazovne aktivnosti (konferencije, kongresi, live stream i ostala obrazovna događanja) te ostala poslovna događanja Pučkog otvorenog učilišta Ogulin, Grada Ogulina i ostalih poslovnih subjekata. </w:t>
      </w:r>
    </w:p>
    <w:p w:rsidR="005D2635" w:rsidRPr="00C55A7C" w:rsidRDefault="005D2635" w:rsidP="005D2635">
      <w:pPr>
        <w:shd w:val="clear" w:color="auto" w:fill="FFFFFF"/>
        <w:suppressAutoHyphens w:val="0"/>
        <w:autoSpaceDN/>
        <w:ind w:firstLine="708"/>
        <w:textAlignment w:val="auto"/>
        <w:rPr>
          <w:rFonts w:ascii="Arial Narrow" w:eastAsia="Times New Roman" w:hAnsi="Arial Narrow" w:cs="Calibri"/>
          <w:color w:val="242424"/>
          <w:sz w:val="24"/>
          <w:szCs w:val="24"/>
          <w:lang w:eastAsia="hr-HR"/>
        </w:rPr>
      </w:pPr>
      <w:r w:rsidRPr="00C55A7C">
        <w:rPr>
          <w:rFonts w:ascii="Arial Narrow" w:hAnsi="Arial Narrow" w:cs="Arial"/>
          <w:color w:val="000000"/>
          <w:sz w:val="24"/>
          <w:szCs w:val="24"/>
        </w:rPr>
        <w:t xml:space="preserve">Interpretacijski centar kulture i znanosti Ogulin je novi veliki kapitalni projekt rekonstrukcije </w:t>
      </w:r>
      <w:r w:rsidRPr="00C55A7C">
        <w:rPr>
          <w:rFonts w:ascii="Arial Narrow" w:eastAsia="Times New Roman" w:hAnsi="Arial Narrow" w:cs="Calibri"/>
          <w:color w:val="242424"/>
          <w:sz w:val="24"/>
          <w:szCs w:val="24"/>
          <w:bdr w:val="none" w:sz="0" w:space="0" w:color="auto" w:frame="1"/>
          <w:lang w:eastAsia="hr-HR"/>
        </w:rPr>
        <w:t>zgrade bivše vojarne javne namjene koja je trenutno (u trenutku podnošenja projektnog prijedloga) nekorištena, odnosno u njoj se ne obavljaju nikakve aktivnosti. Projekt je osmišljen kako bi na jedinstven i sveobuhvatan način prezentirao prirodnu i kulturnu baštinu grada Ogulina, koristeći multidisciplinarni STEAM pristup.</w:t>
      </w:r>
      <w:r w:rsidRPr="00C55A7C">
        <w:rPr>
          <w:rFonts w:ascii="Arial Narrow" w:eastAsia="Times New Roman" w:hAnsi="Arial Narrow" w:cs="Calibri"/>
          <w:color w:val="242424"/>
          <w:sz w:val="24"/>
          <w:szCs w:val="24"/>
          <w:lang w:eastAsia="hr-HR"/>
        </w:rPr>
        <w:t xml:space="preserve"> </w:t>
      </w:r>
      <w:r w:rsidRPr="00C55A7C">
        <w:rPr>
          <w:rFonts w:ascii="Arial Narrow" w:eastAsia="Times New Roman" w:hAnsi="Arial Narrow" w:cs="Calibri"/>
          <w:color w:val="242424"/>
          <w:sz w:val="24"/>
          <w:szCs w:val="24"/>
          <w:bdr w:val="none" w:sz="0" w:space="0" w:color="auto" w:frame="1"/>
          <w:lang w:eastAsia="hr-HR"/>
        </w:rPr>
        <w:t>Cilj je povećanje pristupačnosti i sudjelovanja u kulturnom životu svih građana s posebnim naglaskom na pripadnike ranjivih skupina i stvaranje preduvjeta za razvoj inovativnih usluga u kulturi.</w:t>
      </w:r>
      <w:r w:rsidRPr="00C55A7C">
        <w:rPr>
          <w:rFonts w:ascii="Arial Narrow" w:eastAsia="Times New Roman" w:hAnsi="Arial Narrow" w:cs="Calibri"/>
          <w:color w:val="242424"/>
          <w:sz w:val="24"/>
          <w:szCs w:val="24"/>
          <w:lang w:eastAsia="hr-HR"/>
        </w:rPr>
        <w:t xml:space="preserve"> </w:t>
      </w:r>
      <w:r w:rsidRPr="00C55A7C">
        <w:rPr>
          <w:rFonts w:ascii="Arial Narrow" w:eastAsia="Times New Roman" w:hAnsi="Arial Narrow" w:cs="Calibri"/>
          <w:color w:val="242424"/>
          <w:sz w:val="24"/>
          <w:szCs w:val="24"/>
          <w:bdr w:val="none" w:sz="0" w:space="0" w:color="auto" w:frame="1"/>
          <w:lang w:eastAsia="hr-HR"/>
        </w:rPr>
        <w:t>Kroz interaktivne eksponate, pokuse i edukativne radionice, posjetitelji će se upoznati s kulturnom baštinom grada Ogulina, uključujući priče, legende, umjetnost i povijesne događaje kroz znanstveni pristup. Centar će biti prostor gdje kultura oživljava, nudeći posjetiteljima priliku da se na kreativan i interaktivan način povežu s kulturnom baštinom.</w:t>
      </w:r>
    </w:p>
    <w:p w:rsidR="00B17301" w:rsidRPr="00C55A7C" w:rsidRDefault="00B17301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D2635" w:rsidRPr="00C55A7C" w:rsidRDefault="005D263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D2635" w:rsidRPr="00C55A7C" w:rsidRDefault="00B17301" w:rsidP="00B17301">
      <w:pPr>
        <w:contextualSpacing/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</w:pPr>
      <w:r w:rsidRPr="00C55A7C">
        <w:rPr>
          <w:rStyle w:val="Zadanifontodlomka1"/>
          <w:rFonts w:ascii="Arial Narrow" w:eastAsia="Times New Roman" w:hAnsi="Arial Narrow" w:cs="Calibri"/>
          <w:b/>
          <w:bCs/>
          <w:i/>
          <w:iCs/>
          <w:color w:val="000000" w:themeColor="text1"/>
          <w:sz w:val="24"/>
          <w:szCs w:val="24"/>
        </w:rPr>
        <w:t xml:space="preserve">Pokazatelji za praćenje uspješnosti provedbe programa su: </w:t>
      </w:r>
      <w:r w:rsidRPr="00C55A7C">
        <w:rPr>
          <w:rStyle w:val="Zadanifontodlomka1"/>
          <w:rFonts w:ascii="Arial Narrow" w:eastAsia="Times New Roman" w:hAnsi="Arial Narrow" w:cs="Calibri"/>
          <w:bCs/>
          <w:iCs/>
          <w:color w:val="000000" w:themeColor="text1"/>
          <w:sz w:val="24"/>
          <w:szCs w:val="24"/>
        </w:rPr>
        <w:t xml:space="preserve">broj udruga kojima se sufinancira djelovanje / projekti, 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>izvršavanje zakonskih</w:t>
      </w:r>
      <w:r w:rsidR="004843BC"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 xml:space="preserve"> i preuzetih</w:t>
      </w:r>
      <w:r w:rsidRPr="00C55A7C">
        <w:rPr>
          <w:rStyle w:val="Zadanifontodlomka1"/>
          <w:rFonts w:ascii="Arial Narrow" w:hAnsi="Arial Narrow"/>
          <w:color w:val="000000" w:themeColor="text1"/>
          <w:sz w:val="24"/>
          <w:szCs w:val="24"/>
        </w:rPr>
        <w:t xml:space="preserve"> obveza sukladno osiguranim sredstvima</w:t>
      </w:r>
      <w:r w:rsidRPr="00C55A7C"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  <w:t>, broj aktivnih članova Gradske knjižnice i čitaonice, broj posjetitelja Zavičajnog muzeja, broj posjetitelja Ivanine kuće bajke,</w:t>
      </w:r>
      <w:r w:rsidR="00832CF2" w:rsidRPr="00C55A7C"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 w:rsidR="00832CF2"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realiziran projekt sukladno osiguranim sredstvima,</w:t>
      </w:r>
      <w:r w:rsidRPr="00C55A7C"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  <w:t xml:space="preserve"> broj obnovljenih sakralnih objekata, broj nabavl</w:t>
      </w:r>
      <w:r w:rsidR="00C82A25" w:rsidRPr="00C55A7C"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  <w:t>jenih jedinica knjižnične građe</w:t>
      </w:r>
      <w:r w:rsidRPr="00C55A7C"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  <w:t>, izvršavanje preuzetih obveza sukladno osiguranim sredstvima, broj opremljenih i informatiziranih ustanova, broj obnovljenih objek</w:t>
      </w:r>
      <w:r w:rsidR="00C82A25" w:rsidRPr="00C55A7C"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  <w:t>ata zaštićene kulturne baštine</w:t>
      </w:r>
    </w:p>
    <w:p w:rsidR="005D2635" w:rsidRPr="00C55A7C" w:rsidRDefault="005D2635" w:rsidP="00B17301">
      <w:pPr>
        <w:contextualSpacing/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</w:pPr>
    </w:p>
    <w:p w:rsidR="004843BC" w:rsidRPr="00C55A7C" w:rsidRDefault="004843BC" w:rsidP="00B17301">
      <w:pPr>
        <w:contextualSpacing/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126"/>
        <w:gridCol w:w="1559"/>
      </w:tblGrid>
      <w:tr w:rsidR="004843BC" w:rsidRPr="00C55A7C" w:rsidTr="00832CF2">
        <w:tc>
          <w:tcPr>
            <w:tcW w:w="2552" w:type="dxa"/>
            <w:shd w:val="clear" w:color="auto" w:fill="auto"/>
            <w:vAlign w:val="center"/>
          </w:tcPr>
          <w:p w:rsidR="004843BC" w:rsidRPr="00C55A7C" w:rsidRDefault="004843BC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43BC" w:rsidRPr="00C55A7C" w:rsidRDefault="004843BC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43BC" w:rsidRPr="00C55A7C" w:rsidRDefault="004843BC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43BC" w:rsidRPr="00C55A7C" w:rsidRDefault="004843BC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43BC" w:rsidRPr="00C55A7C" w:rsidRDefault="004843BC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7B7688" w:rsidRPr="00C55A7C" w:rsidTr="00832CF2">
        <w:tc>
          <w:tcPr>
            <w:tcW w:w="2552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Udruge građana u kulturi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45.000,00 eura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rPr>
                <w:rFonts w:ascii="Arial Narrow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Calibri"/>
                <w:b w:val="0"/>
                <w:color w:val="000000"/>
                <w:sz w:val="24"/>
                <w:szCs w:val="24"/>
              </w:rPr>
              <w:t>broj udruga kojima se sufinancira djelovanje / projekti</w:t>
            </w:r>
          </w:p>
          <w:p w:rsidR="007B7688" w:rsidRPr="00C55A7C" w:rsidRDefault="007B7688" w:rsidP="007B7688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14</w:t>
            </w:r>
          </w:p>
        </w:tc>
      </w:tr>
      <w:tr w:rsidR="007B7688" w:rsidRPr="00C55A7C" w:rsidTr="00832CF2">
        <w:tc>
          <w:tcPr>
            <w:tcW w:w="2552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Udruge građana u tehničkoj kulturi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7.000,00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7.000,00 eura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rPr>
                <w:rFonts w:ascii="Arial Narrow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Calibri"/>
                <w:b w:val="0"/>
                <w:color w:val="000000"/>
                <w:sz w:val="24"/>
                <w:szCs w:val="24"/>
              </w:rPr>
              <w:t>broj udruga kojima se sufinancira djelovanje / projekti</w:t>
            </w:r>
          </w:p>
          <w:p w:rsidR="007B7688" w:rsidRPr="00C55A7C" w:rsidRDefault="007B7688" w:rsidP="007B7688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7B7688" w:rsidRPr="00C55A7C" w:rsidTr="00832CF2">
        <w:tc>
          <w:tcPr>
            <w:tcW w:w="2552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Redovna djelatnost ustanova u kulturi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741.745,00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803.878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,00 eura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zakonskih i preuzetih obveza sukladno osiguranim sredstvima</w:t>
            </w:r>
          </w:p>
          <w:p w:rsidR="007B7688" w:rsidRPr="00C55A7C" w:rsidRDefault="007B7688" w:rsidP="007B7688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7688" w:rsidRPr="00C55A7C" w:rsidRDefault="007B7688" w:rsidP="007B7688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5D2635" w:rsidRPr="00C55A7C" w:rsidTr="006C02BF">
        <w:tc>
          <w:tcPr>
            <w:tcW w:w="2552" w:type="dxa"/>
            <w:shd w:val="clear" w:color="auto" w:fill="auto"/>
            <w:vAlign w:val="center"/>
          </w:tcPr>
          <w:p w:rsidR="005D2635" w:rsidRPr="00C55A7C" w:rsidRDefault="005D263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2635" w:rsidRPr="00C55A7C" w:rsidRDefault="005D263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635" w:rsidRPr="00C55A7C" w:rsidRDefault="005D263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635" w:rsidRPr="00C55A7C" w:rsidRDefault="005D263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2635" w:rsidRPr="00C55A7C" w:rsidRDefault="005D263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Programski troškovi ustanova u kulturi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30.873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numPr>
                <w:ilvl w:val="0"/>
                <w:numId w:val="28"/>
              </w:numPr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aktivnih članova Gradske knjižnice i čitaonice</w:t>
            </w:r>
          </w:p>
          <w:p w:rsidR="00F46C4C" w:rsidRPr="00C55A7C" w:rsidRDefault="00F46C4C" w:rsidP="00F46C4C">
            <w:pPr>
              <w:pStyle w:val="Heading1"/>
              <w:numPr>
                <w:ilvl w:val="0"/>
                <w:numId w:val="28"/>
              </w:numPr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posjetitelja Zavičajnog muzeja</w:t>
            </w:r>
          </w:p>
          <w:p w:rsidR="00F46C4C" w:rsidRPr="00C55A7C" w:rsidRDefault="00F46C4C" w:rsidP="00F46C4C">
            <w:pPr>
              <w:pStyle w:val="Heading1"/>
              <w:numPr>
                <w:ilvl w:val="0"/>
                <w:numId w:val="28"/>
              </w:numPr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 xml:space="preserve">broj posjetitelja Ivanine kuće bajke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numPr>
                <w:ilvl w:val="0"/>
                <w:numId w:val="28"/>
              </w:numPr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1.600</w:t>
            </w:r>
          </w:p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</w:p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</w:p>
          <w:p w:rsidR="00F46C4C" w:rsidRPr="00C55A7C" w:rsidRDefault="00F46C4C" w:rsidP="00F46C4C">
            <w:pPr>
              <w:pStyle w:val="Heading1"/>
              <w:numPr>
                <w:ilvl w:val="0"/>
                <w:numId w:val="28"/>
              </w:numPr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9.000 </w:t>
            </w:r>
          </w:p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</w:p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        </w:t>
            </w:r>
          </w:p>
          <w:p w:rsidR="00F46C4C" w:rsidRPr="00C55A7C" w:rsidRDefault="00F46C4C" w:rsidP="00F46C4C">
            <w:pPr>
              <w:pStyle w:val="Heading1"/>
              <w:numPr>
                <w:ilvl w:val="0"/>
                <w:numId w:val="28"/>
              </w:numPr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30.000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Igra kolo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13.500,00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13.500,00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Svi plešemo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600,00   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600,00   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Dramski studio POU Ogulin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1.600,00 eura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1.600,00 eura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Lutkarski studio POU Ogulin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500,00   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500,00   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ERSAMUS+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18.020,00  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18.020,00  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U njezinim cipelama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1.300,00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1.300,00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Kino projekcije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</w:rPr>
              <w:t>Radionica 1 – Psihologija komunikacije, medijsko pravo, istraživačko novinarstvo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5.740,00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5.740,00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Obnova i izgradnja sakralnih objekata na području Grada Ogulina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23.000,00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23.000,00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obnovljenih sakralnih objekata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Nabava knjižnične građe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28.411,00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28.411,00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nabavljenih jedinica knjižnične građe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1.800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Rekonstrukcija i uređenje zgrade POU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1.300.500,00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1.435.7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C82A25" w:rsidRPr="00C55A7C" w:rsidTr="006C02BF">
        <w:tc>
          <w:tcPr>
            <w:tcW w:w="2552" w:type="dxa"/>
            <w:shd w:val="clear" w:color="auto" w:fill="auto"/>
            <w:vAlign w:val="center"/>
          </w:tcPr>
          <w:p w:rsidR="00C82A25" w:rsidRPr="00C55A7C" w:rsidRDefault="00C82A2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2A25" w:rsidRPr="00C55A7C" w:rsidRDefault="00C82A2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2A25" w:rsidRPr="00C55A7C" w:rsidRDefault="00C82A2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2A25" w:rsidRPr="00C55A7C" w:rsidRDefault="00C82A2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2A25" w:rsidRPr="00C55A7C" w:rsidRDefault="00C82A25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bCs w:val="0"/>
                <w:iCs/>
                <w:color w:val="000000"/>
                <w:sz w:val="24"/>
                <w:szCs w:val="24"/>
              </w:rPr>
              <w:t>Obnova Frankopanskog kaštela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 w:val="0"/>
                <w:bCs w:val="0"/>
                <w:iCs/>
                <w:color w:val="000000"/>
                <w:sz w:val="24"/>
                <w:szCs w:val="24"/>
              </w:rPr>
              <w:t>288.000,00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 w:val="0"/>
                <w:bCs w:val="0"/>
                <w:iCs/>
                <w:color w:val="000000"/>
                <w:sz w:val="24"/>
                <w:szCs w:val="24"/>
              </w:rPr>
              <w:t>288.000,00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Style w:val="Zadanifontodlomka1"/>
                <w:rFonts w:ascii="Arial Narrow" w:eastAsia="Calibri" w:hAnsi="Arial Narrow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bCs w:val="0"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Opremanje i informatizacija ustanova u kulturi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41.822,00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25.616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opremljenih i informatiziranih ustanova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Očuvanje objekata zaštićene kulturne baštine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34.365,00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34.365,00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obnovljenih objekata zaštićene kulturne baštine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Centar za tehničku kulturu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1.500,00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1.500,00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Sanacija krovišta na zgradi Ivanine kuće bajke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10.000,00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Energetska obnova zgrade POU Ogulin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1.410.000,00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1.410.000,00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F46C4C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</w:rPr>
              <w:t>Interpretacijski centar kulture i znanosti Ogulin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80.000,00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C" w:rsidRPr="00C55A7C" w:rsidRDefault="00F46C4C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8E502D" w:rsidRPr="00C55A7C" w:rsidTr="00832C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F46C4C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 w:themeColor="text1"/>
                <w:sz w:val="24"/>
                <w:szCs w:val="24"/>
              </w:rPr>
              <w:t>ERASMUS+ Čitateljske avanture knjiškog moljca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0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,00 </w:t>
            </w: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       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7.99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0,00 eura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F46C4C">
            <w:pPr>
              <w:pStyle w:val="Heading1"/>
              <w:contextualSpacing/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 w:val="0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F46C4C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</w:tbl>
    <w:p w:rsidR="004843BC" w:rsidRPr="00C55A7C" w:rsidRDefault="004843BC" w:rsidP="00B17301">
      <w:pPr>
        <w:contextualSpacing/>
        <w:rPr>
          <w:rStyle w:val="Zadanifontodlomka1"/>
          <w:rFonts w:ascii="Arial Narrow" w:hAnsi="Arial Narrow" w:cs="Calibri"/>
          <w:color w:val="000000" w:themeColor="text1"/>
          <w:sz w:val="24"/>
          <w:szCs w:val="24"/>
        </w:rPr>
      </w:pPr>
    </w:p>
    <w:p w:rsidR="00B17301" w:rsidRPr="00C55A7C" w:rsidRDefault="00B17301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534DF" w:rsidRPr="00C55A7C" w:rsidRDefault="00BD7546" w:rsidP="00C534DF">
      <w:pPr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t>Pravna osnova</w:t>
      </w:r>
    </w:p>
    <w:p w:rsidR="00C534DF" w:rsidRPr="00C55A7C" w:rsidRDefault="00C534DF" w:rsidP="00C534DF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C534DF" w:rsidRPr="00C55A7C" w:rsidRDefault="00C534DF" w:rsidP="00C534DF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C534DF" w:rsidRPr="00C55A7C" w:rsidRDefault="00C534DF" w:rsidP="00C534DF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kulturnim vijećima i financiranju javnih potreba u kulturi (''Narodne novine'' br. 83/22)</w:t>
      </w:r>
    </w:p>
    <w:p w:rsidR="00C534DF" w:rsidRPr="00C55A7C" w:rsidRDefault="00C534DF" w:rsidP="00C534DF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tehničkoj kulturi (''Narodne novine'' br. 76/93, 11/94 i 38/09)</w:t>
      </w:r>
    </w:p>
    <w:p w:rsidR="00C534DF" w:rsidRPr="00C55A7C" w:rsidRDefault="00C534DF" w:rsidP="00C534DF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ustanovama (''Narodne novine'' br. 76/93, 29/97, 47/99, 35/08, 127/19 i 151/22)</w:t>
      </w:r>
    </w:p>
    <w:p w:rsidR="00C534DF" w:rsidRPr="00C55A7C" w:rsidRDefault="00C534DF" w:rsidP="00C534DF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udrugama (''Narodne novine'' br. 74/14, 70/17 i 98/19, 151/11 i 151/22)</w:t>
      </w:r>
    </w:p>
    <w:p w:rsidR="00552AAE" w:rsidRPr="00C55A7C" w:rsidRDefault="00552AAE" w:rsidP="00552AAE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C534DF" w:rsidRPr="00C55A7C" w:rsidRDefault="00C534DF" w:rsidP="00C534DF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iCs/>
          <w:color w:val="000000" w:themeColor="text1"/>
          <w:sz w:val="24"/>
          <w:szCs w:val="24"/>
        </w:rPr>
        <w:t>Pravilnik o financiranju programa, projekata i manifestacija koje provode organizacije civilnog društva (''Glasnik Karlovačke županije''</w:t>
      </w:r>
      <w:r w:rsidR="00233A72">
        <w:rPr>
          <w:rFonts w:ascii="Arial Narrow" w:hAnsi="Arial Narrow" w:cs="Arial"/>
          <w:iCs/>
          <w:color w:val="000000" w:themeColor="text1"/>
          <w:sz w:val="24"/>
          <w:szCs w:val="24"/>
        </w:rPr>
        <w:t xml:space="preserve"> br. 37/24</w:t>
      </w:r>
      <w:r w:rsidRPr="00C55A7C">
        <w:rPr>
          <w:rFonts w:ascii="Arial Narrow" w:hAnsi="Arial Narrow" w:cs="Arial"/>
          <w:iCs/>
          <w:color w:val="000000" w:themeColor="text1"/>
          <w:sz w:val="24"/>
          <w:szCs w:val="24"/>
        </w:rPr>
        <w:t>)</w:t>
      </w:r>
    </w:p>
    <w:p w:rsidR="00C534DF" w:rsidRPr="00C55A7C" w:rsidRDefault="00C534DF" w:rsidP="00C534DF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iCs/>
          <w:color w:val="000000" w:themeColor="text1"/>
          <w:sz w:val="24"/>
          <w:szCs w:val="24"/>
        </w:rPr>
        <w:t>Odluka o spomeničkoj renti Grada Ogulina (''Glasnik Karlovačke županije'' br. 5/06, 45/09 i 42/17)</w:t>
      </w:r>
    </w:p>
    <w:p w:rsidR="00C534DF" w:rsidRPr="00C55A7C" w:rsidRDefault="00C534DF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D7546" w:rsidRPr="00C55A7C" w:rsidRDefault="00BD7546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82A25" w:rsidRPr="00C55A7C" w:rsidRDefault="00C82A2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82A25" w:rsidRPr="00C55A7C" w:rsidRDefault="00C82A2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82A25" w:rsidRPr="00C55A7C" w:rsidRDefault="00C82A2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82A25" w:rsidRPr="00C55A7C" w:rsidRDefault="00C82A2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82A25" w:rsidRPr="00C55A7C" w:rsidRDefault="00C82A25" w:rsidP="00BF438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PROGRAM 2004: SOCIJALNI PROGRAM GRADA OGULINA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BD7546" w:rsidRPr="00C55A7C" w:rsidRDefault="00BD7546" w:rsidP="00BD7546">
      <w:pPr>
        <w:ind w:left="2832" w:hanging="2832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Poticati pronatalitetnu politiku te unaprijediti  kvalitetu život umirovljenika i socijalno osjetljivih društvenih skupina</w:t>
      </w:r>
    </w:p>
    <w:p w:rsidR="00BD7546" w:rsidRPr="00C55A7C" w:rsidRDefault="00BD7546" w:rsidP="00BD7546">
      <w:pPr>
        <w:ind w:left="2124" w:hanging="2124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BD7546" w:rsidRPr="00C55A7C" w:rsidRDefault="00BD7546" w:rsidP="00BD7546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BD7546" w:rsidRPr="00C55A7C" w:rsidRDefault="00BD7546" w:rsidP="00BD7546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BD7546" w:rsidRPr="00C55A7C" w:rsidRDefault="00BD7546" w:rsidP="00BD7546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E3C56" w:rsidRPr="00C55A7C" w:rsidRDefault="00DE6AC3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230</w:t>
      </w:r>
      <w:r w:rsidR="007E3C56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 eura</w:t>
      </w:r>
    </w:p>
    <w:p w:rsidR="00C15F87" w:rsidRPr="00C55A7C" w:rsidRDefault="007E3C56" w:rsidP="00DE6AC3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 w:rsidR="008E502D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8E502D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8E502D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8E502D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237</w:t>
      </w:r>
      <w:r w:rsidR="00DE6AC3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BD7546" w:rsidRPr="00C55A7C" w:rsidRDefault="00BD7546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BD7546" w:rsidRPr="00C55A7C" w:rsidRDefault="00BD7546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5F4E5A" w:rsidRPr="00C55A7C" w:rsidRDefault="005F4E5A" w:rsidP="005F4E5A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C15F87" w:rsidRPr="00C55A7C" w:rsidRDefault="00C15F87" w:rsidP="00C15F87">
      <w:pPr>
        <w:ind w:left="1410" w:hanging="1410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Naknada za troškove stanovanja korisnicima zajamčene minimalne naknade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A100006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Naknada za opremu novorođenog djeteta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A100008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Financiranje pogrebnih troškova osobama koje nema tko sahraniti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A100009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Jednokratna naknada socijalno ugroženim osobama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A100010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Gradsko društvo Crvenog Križa Ogulin</w:t>
      </w:r>
    </w:p>
    <w:p w:rsidR="00C15F87" w:rsidRPr="00C55A7C" w:rsidRDefault="00C15F87" w:rsidP="00C15F87">
      <w:pPr>
        <w:ind w:left="1410" w:hanging="1410"/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T100002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Naknada za troškove ogrjeva korisnicima zajamčene minimalne naknade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T100003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Naknada umirovljenicima povodom blagdana Uskrsa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T100004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Naknada korisnicima troškove stanovanja povodom blagdana Uskrsa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T100007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Naknada djeci nezaposlenih roditelja povodom blagdana Božića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T100012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Naknada umirovljenicima povodom blagdana Božića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T100013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Poboljšanje kvalitete života osoba starije životne dobi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T100014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Dnevni boravak za starije Crvenog križa Ogulin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T100021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Kreativna podrška za djecu s teškoćama u razvoju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:rsidR="003A0392" w:rsidRPr="00C55A7C" w:rsidRDefault="008E502D" w:rsidP="003A0392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I. izmjenama i dopunama Socijalnog programa Grada Ogulina osigura</w:t>
      </w:r>
      <w:r>
        <w:rPr>
          <w:rFonts w:ascii="Arial Narrow" w:hAnsi="Arial Narrow" w:cs="Arial"/>
          <w:color w:val="000000"/>
          <w:sz w:val="24"/>
          <w:szCs w:val="24"/>
        </w:rPr>
        <w:t>na su sredstva u iznosu od 237</w:t>
      </w:r>
      <w:r w:rsidR="00DE6AC3" w:rsidRPr="00C55A7C">
        <w:rPr>
          <w:rFonts w:ascii="Arial Narrow" w:hAnsi="Arial Narrow" w:cs="Arial"/>
          <w:color w:val="000000"/>
          <w:sz w:val="24"/>
          <w:szCs w:val="24"/>
        </w:rPr>
        <w:t>.0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00,00 eura. Program obuhvaća sve dobne skupine od najmlađih do osoba najstarije životne dobi. U fokusu su briga o djeci i obitelj, unapređenje kvalitete života umirovljenika te pružanje pomoći socijalno ugroženim osobama. </w:t>
      </w:r>
      <w:r w:rsidR="003A0392"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>Iz</w:t>
      </w:r>
      <w:r w:rsidR="00DE6AC3"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>nos od 37</w:t>
      </w:r>
      <w:r w:rsidR="003A0392"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 xml:space="preserve">.000,00 eura osiguran je za sufinanciranje Gradskog društva Crvenog križa Ogulin.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Za provedbu demografske mjere isplate jednokratne novčane naknade </w:t>
      </w:r>
      <w:r w:rsidR="003A0392"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>roditeljima novorođenog djeteta u iznosu od 700,00 eura po novorođenom djetetu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 osigurana su sredstv</w:t>
      </w:r>
      <w:r>
        <w:rPr>
          <w:rFonts w:ascii="Arial Narrow" w:hAnsi="Arial Narrow" w:cs="Arial"/>
          <w:color w:val="000000"/>
          <w:sz w:val="24"/>
          <w:szCs w:val="24"/>
        </w:rPr>
        <w:t>a u iznosu od 7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0.000,00 eura. U okviru ovog programa osiguran je i iznos od 5.000,00 eura za provedbu tekućeg projekta Crvenog križa po nazivom ''Kreativna podrška za djecu s teškoćama u razvoju''.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eastAsia="Times New Roman" w:hAnsi="Arial Narrow" w:cs="Calibri"/>
          <w:b/>
          <w:bCs/>
          <w:i/>
          <w:iCs/>
          <w:color w:val="000000" w:themeColor="text1"/>
          <w:sz w:val="24"/>
          <w:szCs w:val="24"/>
        </w:rPr>
        <w:t>Pokazatelji za praćenje uspješnosti provedbe programa su:</w:t>
      </w:r>
      <w:r w:rsidRPr="00C55A7C">
        <w:rPr>
          <w:rStyle w:val="Zadanifontodlomka"/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 broj korisnika kojima se sufinanciraju troškovi stan</w:t>
      </w:r>
      <w:r w:rsidR="00C94F20" w:rsidRPr="00C55A7C">
        <w:rPr>
          <w:rStyle w:val="Zadanifontodlomka"/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ovanja, </w:t>
      </w:r>
      <w:r w:rsidRPr="00C55A7C">
        <w:rPr>
          <w:rStyle w:val="Zadanifontodlomka"/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broj isplaćenih potpora za novorođenčad, broj financiranih pogreba, </w:t>
      </w:r>
      <w:r w:rsidR="00C94F20" w:rsidRPr="00C55A7C">
        <w:rPr>
          <w:rStyle w:val="Zadanifontodlomka"/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broj korisnika naknade, </w:t>
      </w:r>
      <w:r w:rsidRPr="00C55A7C">
        <w:rPr>
          <w:rStyle w:val="Zadanifontodlomka"/>
          <w:rFonts w:ascii="Arial Narrow" w:hAnsi="Arial Narrow"/>
          <w:color w:val="000000" w:themeColor="text1"/>
          <w:sz w:val="24"/>
          <w:szCs w:val="24"/>
        </w:rPr>
        <w:t>izvršavanje zakonskih obveza sukladno osiguranim sredstvima, broj korisnika uskrsnice, broj korisnika božićnice, broj korisnika projekta, realiziran projekt</w:t>
      </w:r>
    </w:p>
    <w:p w:rsidR="00DE6AC3" w:rsidRPr="00C55A7C" w:rsidRDefault="00DE6AC3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p w:rsidR="00DE6AC3" w:rsidRPr="00C55A7C" w:rsidRDefault="00DE6AC3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p w:rsidR="00DE6AC3" w:rsidRPr="00C55A7C" w:rsidRDefault="00DE6AC3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p w:rsidR="00A40F3D" w:rsidRPr="00C55A7C" w:rsidRDefault="00A40F3D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p w:rsidR="00DE6AC3" w:rsidRPr="00C55A7C" w:rsidRDefault="00DE6AC3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p w:rsidR="00DE6AC3" w:rsidRPr="00C55A7C" w:rsidRDefault="00DE6AC3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DE6AC3" w:rsidRPr="00C55A7C" w:rsidTr="006C02BF">
        <w:tc>
          <w:tcPr>
            <w:tcW w:w="2552" w:type="dxa"/>
            <w:shd w:val="clear" w:color="auto" w:fill="auto"/>
            <w:vAlign w:val="center"/>
          </w:tcPr>
          <w:p w:rsidR="00DE6AC3" w:rsidRPr="00C55A7C" w:rsidRDefault="00DE6AC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6AC3" w:rsidRPr="00C55A7C" w:rsidRDefault="00DE6AC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AC3" w:rsidRPr="00C55A7C" w:rsidRDefault="00DE6AC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E6AC3" w:rsidRPr="00C55A7C" w:rsidRDefault="00DE6AC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E6AC3" w:rsidRPr="00C55A7C" w:rsidRDefault="00DE6AC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8E502D" w:rsidRPr="00C55A7C" w:rsidTr="006C02BF">
        <w:tc>
          <w:tcPr>
            <w:tcW w:w="2552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Naknada za troškove stanovanja korisnicima zajamčene minimalne naknade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19.000,00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19.000,00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korisnika kojima se sufinanciraju troškovi stanovanja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60</w:t>
            </w:r>
          </w:p>
        </w:tc>
      </w:tr>
      <w:tr w:rsidR="008E502D" w:rsidRPr="00C55A7C" w:rsidTr="006C02BF">
        <w:tc>
          <w:tcPr>
            <w:tcW w:w="2552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Naknada za besplatan topli obrok učenika osnovnih škola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0,00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       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Calibri"/>
                <w:b w:val="0"/>
                <w:color w:val="000000"/>
                <w:sz w:val="24"/>
                <w:szCs w:val="24"/>
              </w:rPr>
              <w:t>broj korisnika naknade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8E502D" w:rsidRPr="00C55A7C" w:rsidTr="006C02BF">
        <w:tc>
          <w:tcPr>
            <w:tcW w:w="2552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Naknada za opremu novorođenog djeteta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7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broj isplaćenih potpora za novorođenčad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80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Financiranje pogrebnih troškova osobama koje nema tko sahraniti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financiranih pogreba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Jednokratna naknada socijalno ugroženim osobama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 13.00,00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 xml:space="preserve"> 16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.00,00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Calibri"/>
                <w:b w:val="0"/>
                <w:color w:val="000000"/>
                <w:sz w:val="24"/>
                <w:szCs w:val="24"/>
              </w:rPr>
              <w:t>broj korisnika naknade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70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Gradsko društvo Crvenog Križa Ogulin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37.000,00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37.000,00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 w:val="0"/>
                <w:color w:val="000000"/>
                <w:sz w:val="24"/>
                <w:szCs w:val="24"/>
              </w:rPr>
              <w:t>izvršavanje zakonskih obveza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Naknada umirovljenicima povodom blagdana Uskrsa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36</w:t>
            </w: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korisnika uskrsnice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600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Naknada korisnicima troškova stanovanja povodom blagdana Uskrsa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korisnika uskrsnice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50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Naknada djeci nezaposlenih roditelja povodom blagdana Božića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korisnika božićnice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40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Naknada umirovljenicima povodom blagdana Božića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40.000,00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korisnika božićnice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600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Poboljšanje kvalitete života osoba starije životne dobi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korisnika projekta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Dnevni boravak za starije Crvenog križa Ogulin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3.000,00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broj korisnika projekta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8E502D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Kreativna podrška za djecu s teškoćama u razvoju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 w:cs="Calibri"/>
                <w:b w:val="0"/>
                <w:color w:val="000000"/>
                <w:sz w:val="24"/>
                <w:szCs w:val="24"/>
              </w:rPr>
              <w:t>realiziran projekt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02D" w:rsidRPr="00C55A7C" w:rsidRDefault="008E502D" w:rsidP="008E502D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</w:tbl>
    <w:p w:rsidR="00DE6AC3" w:rsidRPr="00C55A7C" w:rsidRDefault="00DE6AC3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suppressAutoHyphens w:val="0"/>
        <w:spacing w:line="276" w:lineRule="auto"/>
        <w:textAlignment w:val="auto"/>
        <w:rPr>
          <w:rFonts w:ascii="Arial Narrow" w:hAnsi="Arial Narrow"/>
          <w:color w:val="000000" w:themeColor="text1"/>
          <w:sz w:val="24"/>
          <w:szCs w:val="24"/>
        </w:rPr>
      </w:pPr>
    </w:p>
    <w:p w:rsidR="00DE6AC3" w:rsidRPr="00C55A7C" w:rsidRDefault="00DE6AC3" w:rsidP="00C15F87">
      <w:pPr>
        <w:suppressAutoHyphens w:val="0"/>
        <w:spacing w:line="276" w:lineRule="auto"/>
        <w:textAlignment w:val="auto"/>
        <w:rPr>
          <w:rFonts w:ascii="Arial Narrow" w:hAnsi="Arial Narrow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DE6AC3" w:rsidRPr="00C55A7C" w:rsidRDefault="00DE6AC3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94F20" w:rsidP="00C15F87">
      <w:pPr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lastRenderedPageBreak/>
        <w:t>Pravna osnova</w:t>
      </w:r>
    </w:p>
    <w:p w:rsidR="00C15F87" w:rsidRPr="00C55A7C" w:rsidRDefault="00C15F87" w:rsidP="00C15F87">
      <w:pPr>
        <w:pStyle w:val="ListParagraph"/>
        <w:numPr>
          <w:ilvl w:val="0"/>
          <w:numId w:val="8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C15F87" w:rsidRPr="00C55A7C" w:rsidRDefault="00C15F87" w:rsidP="00C15F87">
      <w:pPr>
        <w:pStyle w:val="ListParagraph"/>
        <w:numPr>
          <w:ilvl w:val="0"/>
          <w:numId w:val="8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C15F87" w:rsidRPr="00C55A7C" w:rsidRDefault="00C15F87" w:rsidP="00C15F87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socijalnoj skrbi (''Narodne novine'' br. 18/2</w:t>
      </w:r>
      <w:r w:rsidR="00552AAE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2, 46/22, 119/22,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71/23</w:t>
      </w:r>
      <w:r w:rsidR="00552AAE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i 156/23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C15F87" w:rsidRPr="00C55A7C" w:rsidRDefault="00C15F87" w:rsidP="00C15F87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Hrvatskom crvenom križu (''Narodne novine'' br. 71/10 i 136/20)</w:t>
      </w:r>
    </w:p>
    <w:p w:rsidR="00552AAE" w:rsidRPr="00C55A7C" w:rsidRDefault="00552AAE" w:rsidP="00552AAE">
      <w:pPr>
        <w:pStyle w:val="ListParagraph"/>
        <w:numPr>
          <w:ilvl w:val="0"/>
          <w:numId w:val="8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C15F87" w:rsidRPr="00C55A7C" w:rsidRDefault="00C15F87" w:rsidP="00C15F87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iCs/>
          <w:color w:val="000000" w:themeColor="text1"/>
          <w:sz w:val="24"/>
          <w:szCs w:val="24"/>
        </w:rPr>
        <w:t>Pravilnik o financiranju programa, projekata i manifestacija koje provode organizacije civilnog društva (''Glasnik Karlovač</w:t>
      </w:r>
      <w:r w:rsidR="00233A72">
        <w:rPr>
          <w:rFonts w:ascii="Arial Narrow" w:hAnsi="Arial Narrow" w:cs="Arial"/>
          <w:iCs/>
          <w:color w:val="000000" w:themeColor="text1"/>
          <w:sz w:val="24"/>
          <w:szCs w:val="24"/>
        </w:rPr>
        <w:t>ke županije'' br. 37/24</w:t>
      </w:r>
      <w:r w:rsidRPr="00C55A7C">
        <w:rPr>
          <w:rFonts w:ascii="Arial Narrow" w:hAnsi="Arial Narrow" w:cs="Arial"/>
          <w:iCs/>
          <w:color w:val="000000" w:themeColor="text1"/>
          <w:sz w:val="24"/>
          <w:szCs w:val="24"/>
        </w:rPr>
        <w:t>)</w:t>
      </w:r>
    </w:p>
    <w:p w:rsidR="00C15F87" w:rsidRPr="00C55A7C" w:rsidRDefault="00C15F87" w:rsidP="00C15F87">
      <w:pPr>
        <w:pStyle w:val="ListParagraph"/>
        <w:numPr>
          <w:ilvl w:val="0"/>
          <w:numId w:val="8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Odluka o socijalnoj skrbi (''Glasnik</w:t>
      </w:r>
      <w:r w:rsidR="00233A72">
        <w:rPr>
          <w:rFonts w:ascii="Arial Narrow" w:hAnsi="Arial Narrow" w:cs="Arial"/>
          <w:color w:val="000000" w:themeColor="text1"/>
          <w:sz w:val="24"/>
          <w:szCs w:val="24"/>
        </w:rPr>
        <w:t xml:space="preserve"> Karlovačke županije'' br, 37/24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)</w:t>
      </w:r>
    </w:p>
    <w:p w:rsidR="00C15F87" w:rsidRPr="00C55A7C" w:rsidRDefault="00C15F87" w:rsidP="00C15F87">
      <w:pPr>
        <w:pStyle w:val="ListParagraph"/>
        <w:ind w:left="0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pStyle w:val="ListParagraph"/>
        <w:ind w:left="0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94F20" w:rsidRPr="00C55A7C" w:rsidRDefault="00C94F20" w:rsidP="00C15F87">
      <w:pPr>
        <w:pStyle w:val="ListParagraph"/>
        <w:ind w:left="0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PROGRAM 2005: PROGRAM JAVNIH POTREBA U SPORTU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930B4" w:rsidRPr="00C55A7C" w:rsidRDefault="002930B4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930B4" w:rsidRPr="00C55A7C" w:rsidRDefault="002930B4" w:rsidP="002930B4">
      <w:pPr>
        <w:ind w:left="2832" w:hanging="2832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Doprinijeti razvoju sporta i rekreacije</w:t>
      </w:r>
    </w:p>
    <w:p w:rsidR="002930B4" w:rsidRPr="00C55A7C" w:rsidRDefault="002930B4" w:rsidP="002930B4">
      <w:pPr>
        <w:ind w:left="2832" w:hanging="2832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2930B4" w:rsidRPr="00C55A7C" w:rsidRDefault="002930B4" w:rsidP="002930B4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2930B4" w:rsidRPr="00C55A7C" w:rsidRDefault="002930B4" w:rsidP="002930B4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 xml:space="preserve">SC3. Unapređenje kvalitete javnih usluga /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SC2. Unapređenje komunalne infrastrukture </w:t>
      </w:r>
    </w:p>
    <w:p w:rsidR="002930B4" w:rsidRPr="00C55A7C" w:rsidRDefault="002930B4" w:rsidP="002930B4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E3C56" w:rsidRPr="00C55A7C" w:rsidRDefault="006709EC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8E502D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1.346.000,00 eura</w:t>
      </w:r>
    </w:p>
    <w:p w:rsidR="007E3C56" w:rsidRPr="00C55A7C" w:rsidRDefault="008E502D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2.831</w:t>
      </w:r>
      <w:r w:rsidR="006709EC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</w:t>
      </w:r>
      <w:r w:rsidR="007E3C56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930B4" w:rsidRPr="00C55A7C" w:rsidRDefault="002930B4" w:rsidP="002930B4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2930B4" w:rsidRPr="00C55A7C" w:rsidRDefault="002930B4" w:rsidP="002930B4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Redovna djelatnost športske zajednice Grada Ogulina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A100002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Donacije sportskim klubovima u sustavu natjecanja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A100003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Donacije sportskim k</w:t>
      </w:r>
      <w:r w:rsidR="002930B4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lubovima rekreativnog karaktera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A100004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Donacije školama za rad školskih sportskih društava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T100010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Organizacija sportskih manifestacija</w:t>
      </w:r>
    </w:p>
    <w:p w:rsidR="006709EC" w:rsidRPr="00C55A7C" w:rsidRDefault="006709EC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K100005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Energetska obnova gradske sportske dvorane</w:t>
      </w:r>
    </w:p>
    <w:p w:rsidR="006709EC" w:rsidRPr="00C55A7C" w:rsidRDefault="006709EC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K100006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Uređenje svlačionica u gradskoj sportskoj dvorani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K100011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Uređenje i obnova sportskih igrališta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K100013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 xml:space="preserve">Postavljanje umjetne trave </w:t>
      </w:r>
      <w:r w:rsidR="00E827D0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na pomoćnom igralištu uz gradski stadion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K100014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Uređenje i obnova sportskih dvorana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:rsidR="006709EC" w:rsidRPr="00C55A7C" w:rsidRDefault="008E502D" w:rsidP="006709EC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I. izmjenama i dopunama programa javnih potreba u sportu Grada Ogulina osigurana</w:t>
      </w:r>
      <w:r>
        <w:rPr>
          <w:rFonts w:ascii="Arial Narrow" w:hAnsi="Arial Narrow" w:cs="Arial"/>
          <w:color w:val="000000"/>
          <w:sz w:val="24"/>
          <w:szCs w:val="24"/>
        </w:rPr>
        <w:t xml:space="preserve"> su sredstva u iznosu od 2.831</w:t>
      </w:r>
      <w:r w:rsidR="006709EC" w:rsidRPr="00C55A7C">
        <w:rPr>
          <w:rFonts w:ascii="Arial Narrow" w:hAnsi="Arial Narrow" w:cs="Arial"/>
          <w:color w:val="000000"/>
          <w:sz w:val="24"/>
          <w:szCs w:val="24"/>
        </w:rPr>
        <w:t>.000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,00 eura. Program obuhvaća aktivnosti usmjerene na poticanje i promicanje sporta s posebnim naglaskom na djecu i mlade, djelovanje sportskih udruga u okviru Športske zajednice Grada Ogulina te sportsko-rekreacijske aktivnosti građana. Za redovnu djelatnost Športske zajednice Grada Ogulina osig</w:t>
      </w:r>
      <w:r w:rsidR="006709EC" w:rsidRPr="00C55A7C">
        <w:rPr>
          <w:rFonts w:ascii="Arial Narrow" w:hAnsi="Arial Narrow" w:cs="Arial"/>
          <w:color w:val="000000"/>
          <w:sz w:val="24"/>
          <w:szCs w:val="24"/>
        </w:rPr>
        <w:t>urana su sredstva u iznosu od 18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0.000,00 eura. Za donacije sportskim klubovima u sustavu natjecanja osig</w:t>
      </w:r>
      <w:r w:rsidR="006709EC" w:rsidRPr="00C55A7C">
        <w:rPr>
          <w:rFonts w:ascii="Arial Narrow" w:hAnsi="Arial Narrow" w:cs="Arial"/>
          <w:color w:val="000000"/>
          <w:sz w:val="24"/>
          <w:szCs w:val="24"/>
        </w:rPr>
        <w:t>urana su sredstva u iznosu od 13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0.000,00 eura, </w:t>
      </w:r>
      <w:r w:rsidR="006709EC" w:rsidRPr="00C55A7C">
        <w:rPr>
          <w:rFonts w:ascii="Arial Narrow" w:hAnsi="Arial Narrow" w:cs="Arial"/>
          <w:color w:val="000000"/>
          <w:sz w:val="24"/>
          <w:szCs w:val="24"/>
        </w:rPr>
        <w:t xml:space="preserve">a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za sportske klubove rekreativnog karaktera osigur</w:t>
      </w:r>
      <w:r w:rsidR="006709EC" w:rsidRPr="00C55A7C">
        <w:rPr>
          <w:rFonts w:ascii="Arial Narrow" w:hAnsi="Arial Narrow" w:cs="Arial"/>
          <w:color w:val="000000"/>
          <w:sz w:val="24"/>
          <w:szCs w:val="24"/>
        </w:rPr>
        <w:t>an je iznos od 4.000,00 eura. Z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a rad školskih sportskih društava osnovnih i srednjih škola, putem kojih se organiziraju izvannastavne školsk</w:t>
      </w:r>
      <w:r w:rsidR="006709EC" w:rsidRPr="00C55A7C">
        <w:rPr>
          <w:rFonts w:ascii="Arial Narrow" w:hAnsi="Arial Narrow" w:cs="Arial"/>
          <w:color w:val="000000"/>
          <w:sz w:val="24"/>
          <w:szCs w:val="24"/>
        </w:rPr>
        <w:t>e aktivnosti učenika, iznos od 4.0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00,00 eura. </w:t>
      </w:r>
    </w:p>
    <w:p w:rsidR="006709EC" w:rsidRPr="00C55A7C" w:rsidRDefault="006709EC" w:rsidP="006709EC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C15F87" w:rsidRPr="00C55A7C" w:rsidRDefault="003A0392" w:rsidP="0049267D">
      <w:pPr>
        <w:ind w:firstLine="708"/>
        <w:contextualSpacing/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</w:pPr>
      <w:r w:rsidRPr="00C55A7C">
        <w:rPr>
          <w:rFonts w:ascii="Arial Narrow" w:hAnsi="Arial Narrow" w:cs="Arial"/>
          <w:color w:val="000000"/>
          <w:sz w:val="24"/>
          <w:szCs w:val="24"/>
        </w:rPr>
        <w:lastRenderedPageBreak/>
        <w:t>S ciljem podizanja razine sportske ponude grada Ogulina za organizaciju raznih sportskih manifestacija osigurana su sredst</w:t>
      </w:r>
      <w:r w:rsidR="006709EC" w:rsidRPr="00C55A7C">
        <w:rPr>
          <w:rFonts w:ascii="Arial Narrow" w:hAnsi="Arial Narrow" w:cs="Arial"/>
          <w:color w:val="000000"/>
          <w:sz w:val="24"/>
          <w:szCs w:val="24"/>
        </w:rPr>
        <w:t xml:space="preserve">va u iznosu od 3.000,00 eura, </w:t>
      </w:r>
      <w:r w:rsidRPr="00C55A7C">
        <w:rPr>
          <w:rFonts w:ascii="Arial Narrow" w:hAnsi="Arial Narrow" w:cs="Arial"/>
          <w:color w:val="000000"/>
          <w:sz w:val="24"/>
          <w:szCs w:val="24"/>
        </w:rPr>
        <w:t>za uređenje i obnovu sportskih igral</w:t>
      </w:r>
      <w:r w:rsidR="006709EC" w:rsidRPr="00C55A7C">
        <w:rPr>
          <w:rFonts w:ascii="Arial Narrow" w:hAnsi="Arial Narrow" w:cs="Arial"/>
          <w:color w:val="000000"/>
          <w:sz w:val="24"/>
          <w:szCs w:val="24"/>
        </w:rPr>
        <w:t xml:space="preserve">išta u iznosu od 10.000,00 eura, </w:t>
      </w:r>
      <w:r w:rsidR="006709EC"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>a za uređenje i obnovu gradskih sportskih dvorana po potrebi osiguran je iznos od 50.000,00 eura</w:t>
      </w:r>
      <w:r w:rsidR="0049267D"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 xml:space="preserve">. </w:t>
      </w:r>
      <w:r w:rsidRPr="00C55A7C">
        <w:rPr>
          <w:rFonts w:ascii="Arial Narrow" w:hAnsi="Arial Narrow" w:cs="Arial"/>
          <w:color w:val="000000"/>
          <w:sz w:val="24"/>
          <w:szCs w:val="24"/>
        </w:rPr>
        <w:t xml:space="preserve">Postavljanje umjetne trave na pomoćnom igralištu NK Ogulina </w:t>
      </w:r>
      <w:r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>je kapitalni projekt saniranja i uređenja pomoćnog igrališta NK Ogu</w:t>
      </w:r>
      <w:r w:rsidR="006709EC"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>lina, za čiju je provedbu u 20</w:t>
      </w:r>
      <w:r w:rsidR="008E502D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>24. godini osiguran iznos od 850</w:t>
      </w:r>
      <w:r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 xml:space="preserve">.000,00 eura. </w:t>
      </w:r>
      <w:r w:rsidR="0049267D" w:rsidRPr="00C55A7C">
        <w:rPr>
          <w:rFonts w:ascii="Arial Narrow" w:hAnsi="Arial Narrow"/>
          <w:color w:val="000000"/>
          <w:sz w:val="24"/>
          <w:szCs w:val="24"/>
        </w:rPr>
        <w:t>Uređenje svlačionica u gradskoj sportskoj dvorani je kapitalni projekt uređenja 4 devastirane i zastarjele svlačionice u sportskoj dvorani kod Prve osnovne škole Ogulin, za čiju je provedbu osiguran iznos</w:t>
      </w:r>
      <w:r w:rsidR="008E502D">
        <w:rPr>
          <w:rFonts w:ascii="Arial Narrow" w:hAnsi="Arial Narrow"/>
          <w:color w:val="000000"/>
          <w:sz w:val="24"/>
          <w:szCs w:val="24"/>
        </w:rPr>
        <w:t xml:space="preserve"> od 305</w:t>
      </w:r>
      <w:r w:rsidR="0049267D" w:rsidRPr="00C55A7C">
        <w:rPr>
          <w:rFonts w:ascii="Arial Narrow" w:hAnsi="Arial Narrow"/>
          <w:color w:val="000000"/>
          <w:sz w:val="24"/>
          <w:szCs w:val="24"/>
        </w:rPr>
        <w:t>.000,00 eura. Projektom je predviđena građevinska preinaka svlačionica te prilagodba prema čistom i nečistom hodniku. Potrebno je zamijeniti sve postojeće instalacije vode i odvodnje, kao i elektro i termotehničke instalacije te nakon postave nove keramike dobaviti novu sanitariju i opremu.</w:t>
      </w:r>
      <w:r w:rsidR="0049267D" w:rsidRPr="00C55A7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8D74E7">
        <w:rPr>
          <w:rFonts w:ascii="Arial Narrow" w:hAnsi="Arial Narrow" w:cs="Arial"/>
          <w:color w:val="000000"/>
          <w:sz w:val="24"/>
          <w:szCs w:val="24"/>
        </w:rPr>
        <w:t>Energetska obnova gradske sportske dvorane je veliki EU kapitalni projekt za čiji su početak provedbe ovim rebalansom osigurana sredstva u iznosu od 1.295.000,00 eura</w:t>
      </w:r>
    </w:p>
    <w:p w:rsidR="003A0392" w:rsidRPr="00C55A7C" w:rsidRDefault="003A0392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suppressAutoHyphens w:val="0"/>
        <w:spacing w:line="276" w:lineRule="auto"/>
        <w:textAlignment w:val="auto"/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eastAsia="Times New Roman" w:hAnsi="Arial Narrow" w:cs="Calibri"/>
          <w:b/>
          <w:bCs/>
          <w:i/>
          <w:iCs/>
          <w:color w:val="000000" w:themeColor="text1"/>
          <w:sz w:val="24"/>
          <w:szCs w:val="24"/>
        </w:rPr>
        <w:t>Pokazatelji za praćenje uspješnosti provedbe programa su:</w:t>
      </w:r>
      <w:r w:rsidRPr="00C55A7C">
        <w:rPr>
          <w:rStyle w:val="Zadanifontodlomka"/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 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izvršavanje zakonskih </w:t>
      </w:r>
      <w:r w:rsidR="0049267D"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i preuzetih 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obveza sukladno osiguranim sredstvima, </w:t>
      </w:r>
      <w:r w:rsidRPr="00C55A7C">
        <w:rPr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broj klubova koji primaju tekuće donacije temeljem javnog poziva, </w:t>
      </w:r>
      <w:r w:rsidRPr="00C55A7C">
        <w:rPr>
          <w:rFonts w:ascii="Arial Narrow" w:hAnsi="Arial Narrow" w:cs="Calibri"/>
          <w:color w:val="000000" w:themeColor="text1"/>
          <w:sz w:val="24"/>
          <w:szCs w:val="24"/>
          <w:lang w:eastAsia="hr-HR"/>
        </w:rPr>
        <w:t xml:space="preserve">broj financiranih školskih sportskih društava, 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broj sufinanciranih manifestacija, broj uređenih i/ili obnovljenih sportskih objekata, </w:t>
      </w:r>
      <w:r w:rsidR="0049267D"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realiziran projekt sukladno osiguranim sredstvima</w:t>
      </w:r>
    </w:p>
    <w:p w:rsidR="00252AF0" w:rsidRDefault="00252AF0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p w:rsidR="008D74E7" w:rsidRDefault="008D74E7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p w:rsidR="008D74E7" w:rsidRPr="00C55A7C" w:rsidRDefault="008D74E7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p w:rsidR="003C7820" w:rsidRPr="00C55A7C" w:rsidRDefault="003C7820" w:rsidP="00C15F87">
      <w:pPr>
        <w:suppressAutoHyphens w:val="0"/>
        <w:spacing w:line="276" w:lineRule="auto"/>
        <w:textAlignment w:val="auto"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49267D" w:rsidRPr="00C55A7C" w:rsidTr="006C02BF">
        <w:tc>
          <w:tcPr>
            <w:tcW w:w="2552" w:type="dxa"/>
            <w:shd w:val="clear" w:color="auto" w:fill="auto"/>
            <w:vAlign w:val="center"/>
          </w:tcPr>
          <w:p w:rsidR="0049267D" w:rsidRPr="00C55A7C" w:rsidRDefault="0049267D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67D" w:rsidRPr="00C55A7C" w:rsidRDefault="0049267D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67D" w:rsidRPr="00C55A7C" w:rsidRDefault="0049267D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9267D" w:rsidRPr="00C55A7C" w:rsidRDefault="0049267D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9267D" w:rsidRPr="00C55A7C" w:rsidRDefault="0049267D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8D74E7" w:rsidRPr="00C55A7C" w:rsidTr="006C02BF">
        <w:tc>
          <w:tcPr>
            <w:tcW w:w="2552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Redovna djelatnost športske zajednice Grada Ogulina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180.000,00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180.000,00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izvršavanje zakonskih i preuzetih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8D74E7" w:rsidRPr="00C55A7C" w:rsidTr="006C02BF">
        <w:tc>
          <w:tcPr>
            <w:tcW w:w="2552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Donacije sportskim klubovima u sustavu natjecanja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130.000,00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130.000,00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klubova koji primaju tekuće donacije temeljem javnog poziva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</w:t>
            </w:r>
          </w:p>
        </w:tc>
      </w:tr>
      <w:tr w:rsidR="008D74E7" w:rsidRPr="00C55A7C" w:rsidTr="006C02BF">
        <w:tc>
          <w:tcPr>
            <w:tcW w:w="2552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Donacije sportskim klubovima rekreativnog karaktera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 4.000,00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 4.000,00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klubova koji primaju tekuće donacije temeljem javnog poziva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8D74E7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Donacije školama za rad školskih sportskih društava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 4.000,00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 4.000,00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Style w:val="Zadanifontodlomka1"/>
                <w:rFonts w:ascii="Arial Narrow" w:hAnsi="Arial Narrow" w:cs="Calibri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  <w:lang w:eastAsia="hr-HR"/>
              </w:rPr>
              <w:t>broj financiranih školskih sportskih društava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8D74E7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Organizacija sportskih manifestacija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3.000,00  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3.000,00  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sufinanciranih manifestacija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8D74E7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Energetska obnova gradske sportske dvorane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.295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8D74E7" w:rsidRPr="00C55A7C" w:rsidTr="00C47018">
        <w:tc>
          <w:tcPr>
            <w:tcW w:w="2552" w:type="dxa"/>
            <w:shd w:val="clear" w:color="auto" w:fill="auto"/>
            <w:vAlign w:val="center"/>
          </w:tcPr>
          <w:p w:rsidR="008D74E7" w:rsidRPr="00C55A7C" w:rsidRDefault="008D74E7" w:rsidP="00C4701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4E7" w:rsidRPr="00C55A7C" w:rsidRDefault="008D74E7" w:rsidP="00C4701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4E7" w:rsidRPr="00C55A7C" w:rsidRDefault="008D74E7" w:rsidP="00C4701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D74E7" w:rsidRPr="00C55A7C" w:rsidRDefault="008D74E7" w:rsidP="00C4701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D74E7" w:rsidRPr="00C55A7C" w:rsidRDefault="008D74E7" w:rsidP="00C4701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8D74E7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Uređenje svlačionica u gradskoj sportskoj dvorani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250.000,00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305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8D74E7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Uređenje i obnova sportskih igrališta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uređenih i/ili obnovljenih sportskih objekata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8D74E7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Postavljanje umjetne trave na pomoćnom igralištu uz gradski stadion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705.000,00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850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 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8D74E7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Uređenje i obnova sportskih dvorana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left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uređenih i/ili obnovljenih sportskih objekata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E7" w:rsidRPr="00C55A7C" w:rsidRDefault="008D74E7" w:rsidP="008D74E7">
            <w:pPr>
              <w:spacing w:after="160" w:line="254" w:lineRule="auto"/>
              <w:jc w:val="center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</w:tbl>
    <w:p w:rsidR="00C15F87" w:rsidRPr="00C55A7C" w:rsidRDefault="00C15F87" w:rsidP="00C15F87">
      <w:pPr>
        <w:suppressAutoHyphens w:val="0"/>
        <w:spacing w:line="276" w:lineRule="auto"/>
        <w:textAlignment w:val="auto"/>
        <w:rPr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p w:rsidR="00C15F87" w:rsidRPr="00C55A7C" w:rsidRDefault="003C7820" w:rsidP="00C15F87">
      <w:pPr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t>Pravna osnova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sportu (''Narodne novine'' br. 141/22)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udrugama (''Narodne novine'' br. 74/14, 70/17, 98/19 i 151/22)</w:t>
      </w:r>
    </w:p>
    <w:p w:rsidR="00552AAE" w:rsidRPr="00C55A7C" w:rsidRDefault="00552AAE" w:rsidP="00552AAE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iCs/>
          <w:color w:val="000000" w:themeColor="text1"/>
          <w:sz w:val="24"/>
          <w:szCs w:val="24"/>
        </w:rPr>
        <w:t>Pravilnik o financiranju programa, projekata i manifestacija koje provode organizacije civilnog društva (''Glasnik Karlovačke županije''</w:t>
      </w:r>
      <w:r w:rsidR="00233A72">
        <w:rPr>
          <w:rFonts w:ascii="Arial Narrow" w:hAnsi="Arial Narrow" w:cs="Arial"/>
          <w:iCs/>
          <w:color w:val="000000" w:themeColor="text1"/>
          <w:sz w:val="24"/>
          <w:szCs w:val="24"/>
        </w:rPr>
        <w:t xml:space="preserve"> br. 37/24</w:t>
      </w:r>
      <w:r w:rsidRPr="00C55A7C">
        <w:rPr>
          <w:rFonts w:ascii="Arial Narrow" w:hAnsi="Arial Narrow" w:cs="Arial"/>
          <w:iCs/>
          <w:color w:val="000000" w:themeColor="text1"/>
          <w:sz w:val="24"/>
          <w:szCs w:val="24"/>
        </w:rPr>
        <w:t>)</w:t>
      </w:r>
    </w:p>
    <w:p w:rsidR="00C15F87" w:rsidRPr="00C55A7C" w:rsidRDefault="00C15F87" w:rsidP="00C15F87">
      <w:pPr>
        <w:pStyle w:val="ListParagraph"/>
        <w:rPr>
          <w:rFonts w:ascii="Arial Narrow" w:hAnsi="Arial Narrow" w:cs="Arial"/>
          <w:iCs/>
          <w:color w:val="000000" w:themeColor="text1"/>
          <w:sz w:val="24"/>
          <w:szCs w:val="24"/>
        </w:rPr>
      </w:pPr>
    </w:p>
    <w:p w:rsidR="00252AF0" w:rsidRPr="00C55A7C" w:rsidRDefault="00252AF0" w:rsidP="00C15F87">
      <w:pPr>
        <w:pStyle w:val="ListParagraph"/>
        <w:ind w:left="0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C7820" w:rsidRPr="00C55A7C" w:rsidRDefault="003C7820" w:rsidP="00C15F87">
      <w:pPr>
        <w:pStyle w:val="ListParagraph"/>
        <w:ind w:left="0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PROGRAM 2006: PROGRAM JAVNIH POTREBA U OBRAZOVANJU IZNAD ZAKONSKOG STANDARDA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0442AF" w:rsidRPr="00C55A7C" w:rsidRDefault="000442AF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0442AF" w:rsidRPr="00C55A7C" w:rsidRDefault="000442AF" w:rsidP="000442AF">
      <w:pPr>
        <w:ind w:left="2832" w:hanging="2832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Unaprijediti osnovno, srednje i visoko obrazovanje</w:t>
      </w:r>
    </w:p>
    <w:p w:rsidR="000442AF" w:rsidRPr="00C55A7C" w:rsidRDefault="000442AF" w:rsidP="000442AF">
      <w:pPr>
        <w:ind w:left="2832" w:hanging="2832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0442AF" w:rsidRPr="00C55A7C" w:rsidRDefault="000442AF" w:rsidP="000442AF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0442AF" w:rsidRPr="00C55A7C" w:rsidRDefault="000442AF" w:rsidP="000442AF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0442AF" w:rsidRPr="00C55A7C" w:rsidRDefault="000442AF" w:rsidP="000442AF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E3C56" w:rsidRPr="00C55A7C" w:rsidRDefault="00252AF0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8D74E7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200.000,00 eura</w:t>
      </w:r>
    </w:p>
    <w:p w:rsidR="007E3C56" w:rsidRPr="00C55A7C" w:rsidRDefault="008D74E7" w:rsidP="007E3C56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24</w:t>
      </w:r>
      <w:r w:rsidR="00252AF0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0.000,00</w:t>
      </w:r>
      <w:r w:rsidR="007E3C56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252AF0" w:rsidRPr="00C55A7C" w:rsidRDefault="00252AF0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252AF0" w:rsidRPr="00C55A7C" w:rsidRDefault="00252AF0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252AF0" w:rsidRPr="00C55A7C" w:rsidRDefault="00252AF0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0442AF" w:rsidRPr="00C55A7C" w:rsidRDefault="000442AF" w:rsidP="000442AF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lastRenderedPageBreak/>
        <w:t>Opis programa s osvrtom na ciljeve koji su ostvareni njegovom provedbom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Produženi boravak učenika osnovnih škola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A100002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Sufinanciranje prijevoza učenika srednjih škola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A100003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 xml:space="preserve">Stipendiranje učenika srednjih škola 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A100004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Stipendiranje redovnih studenata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A100005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Ostale aktivnosti u školstvu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T100006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Nabava školskih udžbenika i radnih bilježnica</w:t>
      </w:r>
    </w:p>
    <w:p w:rsidR="003A0392" w:rsidRPr="00C55A7C" w:rsidRDefault="003A0392" w:rsidP="003A0392">
      <w:pPr>
        <w:contextualSpacing/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</w:pPr>
    </w:p>
    <w:p w:rsidR="003A0392" w:rsidRPr="00C55A7C" w:rsidRDefault="008D74E7" w:rsidP="00252AF0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I. izmjenama i dopunama Programa javnih potreba u obrazovanju iznad zakonskog standarda osigu</w:t>
      </w:r>
      <w:r w:rsidR="00252AF0" w:rsidRPr="00C55A7C">
        <w:rPr>
          <w:rFonts w:ascii="Arial Narrow" w:hAnsi="Arial Narrow" w:cs="Arial"/>
          <w:color w:val="000000"/>
          <w:sz w:val="24"/>
          <w:szCs w:val="24"/>
        </w:rPr>
        <w:t>r</w:t>
      </w:r>
      <w:r>
        <w:rPr>
          <w:rFonts w:ascii="Arial Narrow" w:hAnsi="Arial Narrow" w:cs="Arial"/>
          <w:color w:val="000000"/>
          <w:sz w:val="24"/>
          <w:szCs w:val="24"/>
        </w:rPr>
        <w:t>ana su sredstva u iznosu od 24</w:t>
      </w:r>
      <w:r w:rsidR="00252AF0" w:rsidRPr="00C55A7C">
        <w:rPr>
          <w:rFonts w:ascii="Arial Narrow" w:hAnsi="Arial Narrow" w:cs="Arial"/>
          <w:color w:val="000000"/>
          <w:sz w:val="24"/>
          <w:szCs w:val="24"/>
        </w:rPr>
        <w:t>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.000,00 eura. Program obuhvaća aktivnosti usmjerene na obrazovanje djece i mladih, sufinanciranje prijevoza srednjoškolcima, stipendiranje učenika i studenata, sufinanciranje dodatnih potreba u školstvu te tekući projekt nabave školskih </w:t>
      </w:r>
      <w:r w:rsidR="00252AF0" w:rsidRPr="00C55A7C">
        <w:rPr>
          <w:rFonts w:ascii="Arial Narrow" w:hAnsi="Arial Narrow" w:cs="Arial"/>
          <w:color w:val="000000"/>
          <w:sz w:val="24"/>
          <w:szCs w:val="24"/>
        </w:rPr>
        <w:t xml:space="preserve">udžbenika i radnih bilježnica.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S ciljem unapređenja kvalitete obrazovanja značajna sredstva osigurana su za stipendiranje učenika i studenata. Iznos mjesečne stipendije za učenika srednje škole iznosi 100,00 eura, za što je ukupno osiguran iznos od 20.000,00 eura, a iznos mjesečne stipendije za redovitog studenta iznosi 150,00 eura, za što je ukupno osiguran iznos od 50.000,00 eura.  Za program produženog boravka učenika osnovnih škola osig</w:t>
      </w:r>
      <w:r w:rsidR="00AF75C5">
        <w:rPr>
          <w:rFonts w:ascii="Arial Narrow" w:hAnsi="Arial Narrow" w:cs="Arial"/>
          <w:color w:val="000000"/>
          <w:sz w:val="24"/>
          <w:szCs w:val="24"/>
        </w:rPr>
        <w:t>urana su sredstva u iznosu od 100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eura, za sufinanciranje prijevoza učenika srednjih škola plan</w:t>
      </w:r>
      <w:r w:rsidR="00252AF0" w:rsidRPr="00C55A7C">
        <w:rPr>
          <w:rFonts w:ascii="Arial Narrow" w:hAnsi="Arial Narrow" w:cs="Arial"/>
          <w:color w:val="000000"/>
          <w:sz w:val="24"/>
          <w:szCs w:val="24"/>
        </w:rPr>
        <w:t>irana su sredstva u iznosu od 10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eura, a za ostale potrebe po zahtjevima škola u iznosu od 5.000,00 eura. Tekući projekt nabavke školskih udžbenika i radnih bilježnica obuhvaća financiranje nabavke istih za sve učenike osnovnih škola na području grada Ogulina</w:t>
      </w:r>
      <w:r w:rsidR="00AF75C5">
        <w:rPr>
          <w:rFonts w:ascii="Arial Narrow" w:hAnsi="Arial Narrow" w:cs="Arial"/>
          <w:color w:val="000000"/>
          <w:sz w:val="24"/>
          <w:szCs w:val="24"/>
        </w:rPr>
        <w:t>, za što je osiguran iznos od 55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eura.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A80A23" w:rsidRPr="00C55A7C" w:rsidRDefault="00C15F87" w:rsidP="00C15F87">
      <w:pPr>
        <w:suppressAutoHyphens w:val="0"/>
        <w:spacing w:line="254" w:lineRule="auto"/>
        <w:textAlignment w:val="auto"/>
        <w:rPr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  <w:r w:rsidRPr="00C55A7C">
        <w:rPr>
          <w:rStyle w:val="Zadanifontodlomka"/>
          <w:rFonts w:ascii="Arial Narrow" w:eastAsia="Times New Roman" w:hAnsi="Arial Narrow" w:cs="Calibri"/>
          <w:b/>
          <w:bCs/>
          <w:i/>
          <w:iCs/>
          <w:color w:val="000000" w:themeColor="text1"/>
          <w:sz w:val="24"/>
          <w:szCs w:val="24"/>
        </w:rPr>
        <w:t>Pokazatelji za praćenje uspješnosti provedbe programa su:</w:t>
      </w:r>
      <w:r w:rsidRPr="00C55A7C">
        <w:rPr>
          <w:rStyle w:val="Zadanifontodlomka"/>
          <w:rFonts w:ascii="Arial Narrow" w:eastAsia="Times New Roman" w:hAnsi="Arial Narrow" w:cs="Calibri"/>
          <w:color w:val="000000" w:themeColor="text1"/>
          <w:sz w:val="24"/>
          <w:szCs w:val="24"/>
        </w:rPr>
        <w:t xml:space="preserve"> broj učenika u produženom boravku, broj srednjoškolaca kojima se sufinancira prijevoz, broj stipendista učenika, broj stipendista studenata, 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broj sufinanciranih / financiranih aktivnosti po zahtjevima škola, </w:t>
      </w:r>
      <w:r w:rsidR="00746153"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realiziran projekt sukladno osiguranim sredstvima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A80A23" w:rsidRPr="00C55A7C" w:rsidTr="006C02BF">
        <w:tc>
          <w:tcPr>
            <w:tcW w:w="2552" w:type="dxa"/>
            <w:shd w:val="clear" w:color="auto" w:fill="auto"/>
            <w:vAlign w:val="center"/>
          </w:tcPr>
          <w:p w:rsidR="00A80A23" w:rsidRPr="00C55A7C" w:rsidRDefault="00A80A2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0A23" w:rsidRPr="00C55A7C" w:rsidRDefault="00A80A2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0A23" w:rsidRPr="00C55A7C" w:rsidRDefault="00A80A2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80A23" w:rsidRPr="00C55A7C" w:rsidRDefault="00A80A2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80A23" w:rsidRPr="00C55A7C" w:rsidRDefault="00A80A2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AF75C5" w:rsidRPr="00C55A7C" w:rsidTr="006C02BF">
        <w:tc>
          <w:tcPr>
            <w:tcW w:w="2552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Produženi boravak učenika osnovnih škola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65.000,00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učenika u produženom boravku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80</w:t>
            </w:r>
          </w:p>
        </w:tc>
      </w:tr>
      <w:tr w:rsidR="00AF75C5" w:rsidRPr="00C55A7C" w:rsidTr="006C02BF">
        <w:tc>
          <w:tcPr>
            <w:tcW w:w="2552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Sufinanciranje prijevoza učenika srednjih škola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10.000,00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10.000,00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srednjoškolaca kojima se sufinancira prijevoz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80</w:t>
            </w:r>
          </w:p>
        </w:tc>
      </w:tr>
      <w:tr w:rsidR="00AF75C5" w:rsidRPr="00C55A7C" w:rsidTr="006C02BF">
        <w:tc>
          <w:tcPr>
            <w:tcW w:w="2552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Stipendiranje učenika srednjih škola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stipendista učenika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contextualSpacing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Stipendiranje redovnih studenata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stipendista studenata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25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Ostale aktivnosti u školstvu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sufinanciranih / financiranih aktivnosti po zahtjevima škola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Nabava školskih udžbenika i radnih bilježnica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55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</w:tbl>
    <w:p w:rsidR="00C15F87" w:rsidRPr="00C55A7C" w:rsidRDefault="00C15F87" w:rsidP="00C15F87">
      <w:pPr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lastRenderedPageBreak/>
        <w:t>Pravn</w:t>
      </w:r>
      <w:r w:rsidR="00533B9D"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t>a osnova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odgoju i obrazovanju u osnovnoj i srednjoj školi (''Narodne novine'' br. 87/08, 86/09, 92/10, 105/10, 90/11, 16/12, 86/12, 94/13, 152</w:t>
      </w:r>
      <w:r w:rsidR="00552AAE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/14, 7/17, 68/18, 98/19, 64/20,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151/22</w:t>
      </w:r>
      <w:r w:rsidR="00552AAE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, 155/23 i 156/23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552AAE" w:rsidRPr="00C55A7C" w:rsidRDefault="00552AAE" w:rsidP="00552AAE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Pravilnik o stipendiranju učenika i studenata Grada Ogulina (''Glasnik</w:t>
      </w:r>
      <w:r w:rsidR="00233A72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Karlovačke županije'' br. 37/24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746153" w:rsidRPr="00C55A7C" w:rsidRDefault="00746153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533B9D" w:rsidRPr="00C55A7C" w:rsidRDefault="00533B9D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PROGRAM 2007: PROGRAM OSTALIH JAVNIH POTREBA</w:t>
      </w:r>
    </w:p>
    <w:p w:rsidR="00533B9D" w:rsidRPr="00C55A7C" w:rsidRDefault="00533B9D" w:rsidP="00533B9D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533B9D" w:rsidRPr="00C55A7C" w:rsidRDefault="00533B9D" w:rsidP="00533B9D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Doprinijeti  razvoju javnih usluga i jačanju civilnog društva</w:t>
      </w:r>
    </w:p>
    <w:p w:rsidR="00533B9D" w:rsidRPr="00C55A7C" w:rsidRDefault="00533B9D" w:rsidP="00533B9D">
      <w:pPr>
        <w:ind w:left="2832" w:hanging="2832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533B9D" w:rsidRPr="00C55A7C" w:rsidRDefault="00533B9D" w:rsidP="00533B9D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533B9D" w:rsidRPr="00C55A7C" w:rsidRDefault="00533B9D" w:rsidP="00533B9D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533B9D" w:rsidRPr="00C55A7C" w:rsidRDefault="00533B9D" w:rsidP="00533B9D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46153" w:rsidRPr="00C55A7C" w:rsidRDefault="007528A8" w:rsidP="00746153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F75C5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245.000,00 eura</w:t>
      </w:r>
    </w:p>
    <w:p w:rsidR="00746153" w:rsidRPr="00C55A7C" w:rsidRDefault="00AF75C5" w:rsidP="00746153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316</w:t>
      </w:r>
      <w:r w:rsidR="00746153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 eura</w:t>
      </w:r>
    </w:p>
    <w:p w:rsidR="00533B9D" w:rsidRPr="00C55A7C" w:rsidRDefault="00533B9D" w:rsidP="00533B9D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533B9D" w:rsidRPr="00C55A7C" w:rsidRDefault="00533B9D" w:rsidP="00533B9D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Udruge građana proizašle iz domovinskog rata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A100002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Ostale udruge građana civilnog društva</w:t>
      </w:r>
    </w:p>
    <w:p w:rsidR="00C15F87" w:rsidRPr="00C55A7C" w:rsidRDefault="007528A8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T100007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Zaželi za Ogulin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K100003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 xml:space="preserve">Kapitalna pomoć za nabavu opreme Radio Ogulinu 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K100004 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ab/>
        <w:t>Kapitalne pomoći zdravstvenim ustanovama</w:t>
      </w:r>
    </w:p>
    <w:p w:rsidR="007528A8" w:rsidRPr="00C55A7C" w:rsidRDefault="007528A8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:rsidR="003A0392" w:rsidRPr="00C55A7C" w:rsidRDefault="00AF75C5" w:rsidP="007528A8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I. izmjenama i dopunama Programa ostalih javnih potreba Grada Ogulina osigu</w:t>
      </w:r>
      <w:r>
        <w:rPr>
          <w:rFonts w:ascii="Arial Narrow" w:hAnsi="Arial Narrow" w:cs="Arial"/>
          <w:color w:val="000000"/>
          <w:sz w:val="24"/>
          <w:szCs w:val="24"/>
        </w:rPr>
        <w:t>rana su sredstva u iznosu od 316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.000,00 eura. Program obuhvaća aktivnosti usmjerene na udruge građana proizašle iz domovinskog rata i ostale udruge civilnog društva, kapitalne pomoći za unapređenje kvalitete pojedinih javnih usluga, </w:t>
      </w:r>
      <w:r w:rsidR="007528A8" w:rsidRPr="00C55A7C">
        <w:rPr>
          <w:rFonts w:ascii="Arial Narrow" w:hAnsi="Arial Narrow" w:cs="Arial"/>
          <w:color w:val="000000"/>
          <w:sz w:val="24"/>
          <w:szCs w:val="24"/>
        </w:rPr>
        <w:t>te tekući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 pro</w:t>
      </w:r>
      <w:r w:rsidR="007528A8" w:rsidRPr="00C55A7C">
        <w:rPr>
          <w:rFonts w:ascii="Arial Narrow" w:hAnsi="Arial Narrow" w:cs="Arial"/>
          <w:color w:val="000000"/>
          <w:sz w:val="24"/>
          <w:szCs w:val="24"/>
        </w:rPr>
        <w:t>jekt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; ''</w:t>
      </w:r>
      <w:r w:rsidR="007528A8" w:rsidRPr="00C55A7C">
        <w:rPr>
          <w:rFonts w:ascii="Arial Narrow" w:eastAsia="Times New Roman" w:hAnsi="Arial Narrow" w:cs="Arial"/>
          <w:color w:val="000000"/>
          <w:sz w:val="24"/>
          <w:szCs w:val="24"/>
          <w:lang w:eastAsia="hr-HR"/>
        </w:rPr>
        <w:t xml:space="preserve">Zaželi za Ogulin''.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U svrhu promicanja vrijednosti domovinskog rata, obilježavanja važnijih datuma iz hrvatske povijesti i drugih aktivnosti Grad je udrugama proizašlim iz domov</w:t>
      </w:r>
      <w:r w:rsidR="007528A8" w:rsidRPr="00C55A7C">
        <w:rPr>
          <w:rFonts w:ascii="Arial Narrow" w:hAnsi="Arial Narrow" w:cs="Arial"/>
          <w:color w:val="000000"/>
          <w:sz w:val="24"/>
          <w:szCs w:val="24"/>
        </w:rPr>
        <w:t>inskog rata osigurao iznos od 15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eura, a ostalim udrugama, u svrhu jačanja civilnog društva, iznos od 25.000,00 eura. S ciljem zaštite i brige o zdravlju ljudi za kapitalne pomoći zdravstvenim ust</w:t>
      </w:r>
      <w:r w:rsidR="007528A8" w:rsidRPr="00C55A7C">
        <w:rPr>
          <w:rFonts w:ascii="Arial Narrow" w:hAnsi="Arial Narrow" w:cs="Arial"/>
          <w:color w:val="000000"/>
          <w:sz w:val="24"/>
          <w:szCs w:val="24"/>
        </w:rPr>
        <w:t>anovama osiguran je iznos od 23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eura. Radio Ogulinu kao javnom medijskom servisu za područje grada Ogulina osigurana je kapitalna pomoć za naba</w:t>
      </w:r>
      <w:r w:rsidR="007528A8" w:rsidRPr="00C55A7C">
        <w:rPr>
          <w:rFonts w:ascii="Arial Narrow" w:hAnsi="Arial Narrow" w:cs="Arial"/>
          <w:color w:val="000000"/>
          <w:sz w:val="24"/>
          <w:szCs w:val="24"/>
        </w:rPr>
        <w:t xml:space="preserve">vu radijske opreme u iznosu od 7.000,00 eura.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Najveći dio planiranih sredstava u okviru ovog programa odnosi s</w:t>
      </w:r>
      <w:r w:rsidR="007528A8" w:rsidRPr="00C55A7C">
        <w:rPr>
          <w:rFonts w:ascii="Arial Narrow" w:hAnsi="Arial Narrow"/>
          <w:color w:val="000000"/>
          <w:sz w:val="24"/>
          <w:szCs w:val="24"/>
        </w:rPr>
        <w:t>e na projekt ''Zaželi za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 xml:space="preserve"> Ogulin'', za čiju j</w:t>
      </w:r>
      <w:r>
        <w:rPr>
          <w:rFonts w:ascii="Arial Narrow" w:hAnsi="Arial Narrow"/>
          <w:color w:val="000000"/>
          <w:sz w:val="24"/>
          <w:szCs w:val="24"/>
        </w:rPr>
        <w:t>e provedbu osiguran iznos od 246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 xml:space="preserve">.000,00 eura. Zapošljavanjem i osposobljavanjem žena najranjivijih društvenih skupina koje brinu o krajnjim korisnicima,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tim ženama je omogućen pristup trajnijem zapošljavanju i tržištu rada i nakon završetka projekta. </w:t>
      </w:r>
    </w:p>
    <w:p w:rsidR="007528A8" w:rsidRPr="00C55A7C" w:rsidRDefault="007528A8" w:rsidP="007528A8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7528A8" w:rsidRPr="00C55A7C" w:rsidRDefault="007528A8" w:rsidP="007528A8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C15F87" w:rsidRPr="00C55A7C" w:rsidRDefault="00C15F87" w:rsidP="00C15F87">
      <w:pPr>
        <w:contextualSpacing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  <w:r w:rsidRPr="00C55A7C">
        <w:rPr>
          <w:rStyle w:val="Zadanifontodlomka"/>
          <w:rFonts w:ascii="Arial Narrow" w:eastAsia="Times New Roman" w:hAnsi="Arial Narrow" w:cs="Calibri"/>
          <w:b/>
          <w:bCs/>
          <w:i/>
          <w:iCs/>
          <w:color w:val="000000" w:themeColor="text1"/>
          <w:sz w:val="24"/>
          <w:szCs w:val="24"/>
        </w:rPr>
        <w:lastRenderedPageBreak/>
        <w:t xml:space="preserve">Pokazatelji za praćenje uspješnosti provedbe programa su: </w:t>
      </w:r>
      <w:r w:rsidRPr="00C55A7C">
        <w:rPr>
          <w:rFonts w:ascii="Arial Narrow" w:hAnsi="Arial Narrow" w:cs="Calibri"/>
          <w:color w:val="000000" w:themeColor="text1"/>
          <w:sz w:val="24"/>
          <w:szCs w:val="24"/>
        </w:rPr>
        <w:t>broj udruga proizašlih iz domovinskog rata kojima se sufinancira djelovanje / projekti, broj udruga civilnog društva kojima se sufinancira djelovanje / projekti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, broj korisnika koji koriste uslugu, </w:t>
      </w:r>
      <w:r w:rsidR="007528A8"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realiziran projekt sukladno osiguranim sredstvima</w:t>
      </w:r>
      <w:r w:rsidR="007528A8"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 </w:t>
      </w:r>
    </w:p>
    <w:p w:rsidR="007528A8" w:rsidRPr="00C55A7C" w:rsidRDefault="007528A8" w:rsidP="00C15F87">
      <w:pPr>
        <w:contextualSpacing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p w:rsidR="007528A8" w:rsidRPr="00C55A7C" w:rsidRDefault="007528A8" w:rsidP="00C15F87">
      <w:pPr>
        <w:contextualSpacing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7528A8" w:rsidRPr="00C55A7C" w:rsidTr="006C02BF">
        <w:tc>
          <w:tcPr>
            <w:tcW w:w="2552" w:type="dxa"/>
            <w:shd w:val="clear" w:color="auto" w:fill="auto"/>
            <w:vAlign w:val="center"/>
          </w:tcPr>
          <w:p w:rsidR="007528A8" w:rsidRPr="00C55A7C" w:rsidRDefault="007528A8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8A8" w:rsidRPr="00C55A7C" w:rsidRDefault="007528A8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8A8" w:rsidRPr="00C55A7C" w:rsidRDefault="007528A8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7528A8" w:rsidRPr="00C55A7C" w:rsidRDefault="007528A8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528A8" w:rsidRPr="00C55A7C" w:rsidRDefault="007528A8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AF75C5" w:rsidRPr="00C55A7C" w:rsidTr="006C02BF">
        <w:tc>
          <w:tcPr>
            <w:tcW w:w="2552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Udruge građana proizašle iz domovinskog rata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</w:rPr>
              <w:t>broj udruga kojima se sufinancira djelovanje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AF75C5" w:rsidRPr="00C55A7C" w:rsidTr="006C02BF">
        <w:tc>
          <w:tcPr>
            <w:tcW w:w="2552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Ostale udruge građana civilnog društva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</w:rPr>
              <w:t>broj udruga kojima se sufinancira djelovanje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AF75C5" w:rsidRPr="00C55A7C" w:rsidTr="006C02BF">
        <w:tc>
          <w:tcPr>
            <w:tcW w:w="2552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Zaželi za Ogulin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175.000,00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246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</w:rPr>
              <w:t>broj korisnika koji koriste uslugu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5C5" w:rsidRPr="00C55A7C" w:rsidRDefault="00070A2E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180</w:t>
            </w:r>
            <w:bookmarkStart w:id="0" w:name="_GoBack"/>
            <w:bookmarkEnd w:id="0"/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Kapitalna pomoć za nabavu opreme Radio Ogulinu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7.000,00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7.000,00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contextualSpacing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>Kapitalne pomoći zdravstvenim ustanovama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23.000,00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23.000,00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</w:tbl>
    <w:p w:rsidR="007528A8" w:rsidRPr="00C55A7C" w:rsidRDefault="007528A8" w:rsidP="00C15F87">
      <w:pPr>
        <w:contextualSpacing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p w:rsidR="00970563" w:rsidRPr="00C55A7C" w:rsidRDefault="00970563" w:rsidP="00C15F87">
      <w:p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:rsidR="00C15F87" w:rsidRPr="00C55A7C" w:rsidRDefault="00C15F87" w:rsidP="00C15F87">
      <w:pPr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b/>
          <w:i/>
          <w:color w:val="000000" w:themeColor="text1"/>
          <w:sz w:val="24"/>
          <w:szCs w:val="24"/>
          <w:lang w:eastAsia="hr-HR"/>
        </w:rPr>
        <w:t>Pravna osnova: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zdravstvenoj zaštiti (''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Narodne novine'' br. 100/18, </w:t>
      </w:r>
      <w:r w:rsidR="00552AAE" w:rsidRPr="00C55A7C">
        <w:rPr>
          <w:rFonts w:ascii="Arial Narrow" w:hAnsi="Arial Narrow" w:cs="Arial"/>
          <w:color w:val="000000" w:themeColor="text1"/>
          <w:sz w:val="24"/>
          <w:szCs w:val="24"/>
        </w:rPr>
        <w:t>125/19, 147/20, 119/22, 156/22,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33/23</w:t>
      </w:r>
      <w:r w:rsidR="00552AAE"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i 36/24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udrugama (''Narodne novine'' br. 74/14, 70/17, 98/19 i 151/22)</w:t>
      </w:r>
    </w:p>
    <w:p w:rsidR="00552AAE" w:rsidRPr="00C55A7C" w:rsidRDefault="00552AAE" w:rsidP="00552AAE">
      <w:pPr>
        <w:pStyle w:val="ListParagraph"/>
        <w:numPr>
          <w:ilvl w:val="0"/>
          <w:numId w:val="1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C15F87" w:rsidRPr="00C55A7C" w:rsidRDefault="00C15F87" w:rsidP="00C15F87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iCs/>
          <w:color w:val="000000" w:themeColor="text1"/>
          <w:sz w:val="24"/>
          <w:szCs w:val="24"/>
        </w:rPr>
        <w:t>Pravilnik o financiranju programa, projekata i manifestacija koje provode organizacije civilnog društva (''Glasnik Karlovačke županije''</w:t>
      </w:r>
      <w:r w:rsidR="00233A72">
        <w:rPr>
          <w:rFonts w:ascii="Arial Narrow" w:hAnsi="Arial Narrow" w:cs="Arial"/>
          <w:iCs/>
          <w:color w:val="000000" w:themeColor="text1"/>
          <w:sz w:val="24"/>
          <w:szCs w:val="24"/>
        </w:rPr>
        <w:t xml:space="preserve"> br. 37/24</w:t>
      </w:r>
      <w:r w:rsidRPr="00C55A7C">
        <w:rPr>
          <w:rFonts w:ascii="Arial Narrow" w:hAnsi="Arial Narrow" w:cs="Arial"/>
          <w:iCs/>
          <w:color w:val="000000" w:themeColor="text1"/>
          <w:sz w:val="24"/>
          <w:szCs w:val="24"/>
        </w:rPr>
        <w:t>)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970563" w:rsidRPr="00C55A7C" w:rsidRDefault="00970563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528A8" w:rsidRPr="00C55A7C" w:rsidRDefault="007528A8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PROGRAM 3000: POTICANJE RAZVOJA GOSPODARSTVA NA PODRUČJU GRADA OGULINA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970563" w:rsidRPr="00C55A7C" w:rsidRDefault="00970563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970563" w:rsidRPr="00C55A7C" w:rsidRDefault="00970563" w:rsidP="00970563">
      <w:pPr>
        <w:ind w:left="2832" w:hanging="2832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Održiv gospodarski razvoj</w:t>
      </w:r>
    </w:p>
    <w:p w:rsidR="00970563" w:rsidRPr="00C55A7C" w:rsidRDefault="00970563" w:rsidP="00970563">
      <w:pPr>
        <w:ind w:left="2832" w:hanging="2832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970563" w:rsidRPr="00C55A7C" w:rsidRDefault="00970563" w:rsidP="00970563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970563" w:rsidRPr="00C55A7C" w:rsidRDefault="00970563" w:rsidP="00970563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SC1. Održivi gospodarski razvoj </w:t>
      </w:r>
    </w:p>
    <w:p w:rsidR="00970563" w:rsidRPr="00C55A7C" w:rsidRDefault="00970563" w:rsidP="00970563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56561" w:rsidRPr="00C55A7C" w:rsidRDefault="004A1E4E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AF75C5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1.240.134,00 eura</w:t>
      </w:r>
    </w:p>
    <w:p w:rsidR="00C56561" w:rsidRPr="00C55A7C" w:rsidRDefault="00AF75C5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350</w:t>
      </w:r>
      <w:r w:rsidR="004A1E4E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.134,00</w:t>
      </w:r>
      <w:r w:rsidR="00C5656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C15F87" w:rsidRPr="00C55A7C" w:rsidRDefault="00C15F87" w:rsidP="00C15F87">
      <w:pPr>
        <w:tabs>
          <w:tab w:val="left" w:pos="851"/>
        </w:tabs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70563" w:rsidRPr="00C55A7C" w:rsidRDefault="00970563" w:rsidP="00970563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C15F87" w:rsidRPr="00C55A7C" w:rsidRDefault="00C15F87" w:rsidP="00C15F87">
      <w:pPr>
        <w:tabs>
          <w:tab w:val="left" w:pos="851"/>
        </w:tabs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A100001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Sustav potpora u malom i srednjem poduzetništvu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A100002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Sustav potpora u poljoprivredi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A100006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Lokalna akcijska grupa – LAG Frankopan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A100007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Redovna djelatnost Turističke zajednice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T100008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Ogulinski festival bajke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T100011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Advent u Ogulinu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T100012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Ljeto u Ogulinu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T100013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 xml:space="preserve">Utrka Ogulin Trail 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T10</w:t>
      </w:r>
      <w:r w:rsidR="00FF7067" w:rsidRPr="00C55A7C">
        <w:rPr>
          <w:rFonts w:ascii="Arial Narrow" w:hAnsi="Arial Narrow" w:cs="Arial"/>
          <w:color w:val="000000" w:themeColor="text1"/>
          <w:sz w:val="24"/>
          <w:szCs w:val="24"/>
        </w:rPr>
        <w:t>0014</w:t>
      </w:r>
      <w:r w:rsidR="00FF7067"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="00FF7067"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Auto utrka Formula driver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K100004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Ulaganje u razvoj poduzetničke zone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K100018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Ulaganje u razvoj turističke infrastrukture</w:t>
      </w:r>
    </w:p>
    <w:p w:rsidR="00772CB3" w:rsidRPr="00C55A7C" w:rsidRDefault="00772CB3" w:rsidP="00970563">
      <w:pPr>
        <w:tabs>
          <w:tab w:val="left" w:pos="1134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A0392" w:rsidRPr="00C55A7C" w:rsidRDefault="00772CB3" w:rsidP="003A0392">
      <w:pPr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="00AF75C5">
        <w:rPr>
          <w:rFonts w:ascii="Arial Narrow" w:hAnsi="Arial Narrow" w:cs="Arial"/>
          <w:color w:val="000000" w:themeColor="text1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I. izmjenama i dopunama Programa poticanja razvoja gospodarstva na području grada Ogulina osigurana su</w:t>
      </w:r>
      <w:r w:rsidR="00AF75C5">
        <w:rPr>
          <w:rFonts w:ascii="Arial Narrow" w:hAnsi="Arial Narrow" w:cs="Arial"/>
          <w:color w:val="000000"/>
          <w:sz w:val="24"/>
          <w:szCs w:val="24"/>
        </w:rPr>
        <w:t xml:space="preserve"> sredstva u iznosu od 350</w:t>
      </w:r>
      <w:r w:rsidR="004A1E4E" w:rsidRPr="00C55A7C">
        <w:rPr>
          <w:rFonts w:ascii="Arial Narrow" w:hAnsi="Arial Narrow" w:cs="Arial"/>
          <w:color w:val="000000"/>
          <w:sz w:val="24"/>
          <w:szCs w:val="24"/>
        </w:rPr>
        <w:t>.134,00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 eura. Poticajnim mjerama kroz razne oblike potpora te izgradnjom i unapređenjem poduzetničke i turističke infrastrukture, Grad želi stvoriti privlačnu poduzetničku klimu te poticajno investicijsko i turističko okruženje. Za potpore male vrijednosti malim i srednjim poduzetnicima sa područja grada Ogulina osig</w:t>
      </w:r>
      <w:r w:rsidR="004A1E4E" w:rsidRPr="00C55A7C">
        <w:rPr>
          <w:rFonts w:ascii="Arial Narrow" w:hAnsi="Arial Narrow" w:cs="Arial"/>
          <w:color w:val="000000"/>
          <w:sz w:val="24"/>
          <w:szCs w:val="24"/>
        </w:rPr>
        <w:t>urana su sredstva u iznosu od 80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eura, a p</w:t>
      </w:r>
      <w:r w:rsidR="00AF75C5">
        <w:rPr>
          <w:rFonts w:ascii="Arial Narrow" w:hAnsi="Arial Narrow" w:cs="Arial"/>
          <w:color w:val="000000"/>
          <w:sz w:val="24"/>
          <w:szCs w:val="24"/>
        </w:rPr>
        <w:t>oljoprivrednicima u iznosu od 40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eura. Turističkoj zajednici Grada Ogulina za obavljanje redovne dje</w:t>
      </w:r>
      <w:r w:rsidR="00AF75C5">
        <w:rPr>
          <w:rFonts w:ascii="Arial Narrow" w:hAnsi="Arial Narrow" w:cs="Arial"/>
          <w:color w:val="000000"/>
          <w:sz w:val="24"/>
          <w:szCs w:val="24"/>
        </w:rPr>
        <w:t>latnosti osiguran je iznos od 60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.000,00 eura, a Lokalnoj akcijskoj </w:t>
      </w:r>
      <w:r w:rsidR="004A1E4E" w:rsidRPr="00C55A7C">
        <w:rPr>
          <w:rFonts w:ascii="Arial Narrow" w:hAnsi="Arial Narrow" w:cs="Arial"/>
          <w:color w:val="000000"/>
          <w:sz w:val="24"/>
          <w:szCs w:val="24"/>
        </w:rPr>
        <w:t>grupi – LAG Frankopan iznos od 5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.000,00 eura. S ciljem pozicioniranja grada Ogulina na turističkoj karti Hrvatske i Europe, Grad je osigurao značajna sredstava za ulaganje u razvoj turističke infrastrukture i sufinanciranje gore navedenih tekućih projekata Turističke zajednice grada Ogulina. </w:t>
      </w:r>
      <w:r w:rsidR="003A0392" w:rsidRPr="00C55A7C">
        <w:rPr>
          <w:rFonts w:ascii="Arial Narrow" w:hAnsi="Arial Narrow" w:cs="Calibri"/>
          <w:color w:val="000000"/>
          <w:sz w:val="24"/>
          <w:szCs w:val="24"/>
          <w:bdr w:val="none" w:sz="0" w:space="0" w:color="auto" w:frame="1"/>
        </w:rPr>
        <w:t xml:space="preserve">U okviru kapitalnog projekta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Ulaganje u razvoj poduzetničke zone</w:t>
      </w:r>
      <w:r w:rsidR="004A1E4E" w:rsidRPr="00C55A7C">
        <w:rPr>
          <w:rFonts w:ascii="Arial Narrow" w:hAnsi="Arial Narrow" w:cs="Calibri"/>
          <w:color w:val="000000"/>
          <w:sz w:val="24"/>
          <w:szCs w:val="24"/>
          <w:bdr w:val="none" w:sz="0" w:space="0" w:color="auto" w:frame="1"/>
        </w:rPr>
        <w:t xml:space="preserve"> iznos od 20</w:t>
      </w:r>
      <w:r w:rsidR="003A0392" w:rsidRPr="00C55A7C">
        <w:rPr>
          <w:rFonts w:ascii="Arial Narrow" w:hAnsi="Arial Narrow" w:cs="Calibri"/>
          <w:color w:val="000000"/>
          <w:sz w:val="24"/>
          <w:szCs w:val="24"/>
          <w:bdr w:val="none" w:sz="0" w:space="0" w:color="auto" w:frame="1"/>
        </w:rPr>
        <w:t>.000,00 eura osiguran je za izradu pro</w:t>
      </w:r>
      <w:r w:rsidR="004A1E4E" w:rsidRPr="00C55A7C">
        <w:rPr>
          <w:rFonts w:ascii="Arial Narrow" w:hAnsi="Arial Narrow" w:cs="Calibri"/>
          <w:color w:val="000000"/>
          <w:sz w:val="24"/>
          <w:szCs w:val="24"/>
          <w:bdr w:val="none" w:sz="0" w:space="0" w:color="auto" w:frame="1"/>
        </w:rPr>
        <w:t>j</w:t>
      </w:r>
      <w:r w:rsidR="00AF75C5">
        <w:rPr>
          <w:rFonts w:ascii="Arial Narrow" w:hAnsi="Arial Narrow" w:cs="Calibri"/>
          <w:color w:val="000000"/>
          <w:sz w:val="24"/>
          <w:szCs w:val="24"/>
          <w:bdr w:val="none" w:sz="0" w:space="0" w:color="auto" w:frame="1"/>
        </w:rPr>
        <w:t>ektne dokumentacije za ulicu E.</w:t>
      </w:r>
    </w:p>
    <w:p w:rsidR="00C15F87" w:rsidRPr="00C55A7C" w:rsidRDefault="00C15F87" w:rsidP="003A0392">
      <w:pPr>
        <w:tabs>
          <w:tab w:val="left" w:pos="1134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</w:p>
    <w:p w:rsidR="00772CB3" w:rsidRPr="00C55A7C" w:rsidRDefault="00C15F87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  <w:r w:rsidRPr="00C55A7C">
        <w:rPr>
          <w:rStyle w:val="Zadanifontodlomka"/>
          <w:rFonts w:ascii="Arial Narrow" w:eastAsia="Calibri" w:hAnsi="Arial Narrow" w:cs="Calibri"/>
          <w:b/>
          <w:bCs/>
          <w:i/>
          <w:iCs/>
          <w:color w:val="000000" w:themeColor="text1"/>
        </w:rPr>
        <w:t xml:space="preserve">Pokazatelji za praćenje uspješnosti provedbe programa su: </w:t>
      </w:r>
      <w:r w:rsidRPr="00C55A7C">
        <w:rPr>
          <w:rFonts w:ascii="Arial Narrow" w:hAnsi="Arial Narrow" w:cs="Calibri"/>
          <w:color w:val="000000" w:themeColor="text1"/>
        </w:rPr>
        <w:t xml:space="preserve">broj subvencija obrtnicima i poduzetnicima, broj subvencija OPG-ovima, </w:t>
      </w:r>
      <w:r w:rsidRPr="00C55A7C"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  <w:t xml:space="preserve">izvršavanje preuzetih obveza sukladno osiguranim sredstvima, izvršavanje zakonskih </w:t>
      </w:r>
      <w:r w:rsidR="004A1E4E" w:rsidRPr="00C55A7C"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  <w:t xml:space="preserve">i preuzetih </w:t>
      </w:r>
      <w:r w:rsidRPr="00C55A7C"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  <w:t xml:space="preserve">obveza sukladno osiguranim sredstvima, </w:t>
      </w:r>
      <w:r w:rsidR="004A1E4E" w:rsidRPr="00C55A7C">
        <w:rPr>
          <w:rStyle w:val="Zadanifontodlomka1"/>
          <w:rFonts w:ascii="Arial Narrow" w:hAnsi="Arial Narrow" w:cs="Calibri"/>
          <w:color w:val="000000" w:themeColor="text1"/>
        </w:rPr>
        <w:t>realiziran projekt sukladno osiguranim sredstvima</w:t>
      </w:r>
    </w:p>
    <w:p w:rsidR="004A1E4E" w:rsidRPr="00C55A7C" w:rsidRDefault="004A1E4E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FF7067" w:rsidRPr="00C55A7C" w:rsidRDefault="00FF7067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4A1E4E" w:rsidRDefault="004A1E4E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AF75C5" w:rsidRDefault="00AF75C5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AF75C5" w:rsidRPr="00C55A7C" w:rsidRDefault="00AF75C5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4A1E4E" w:rsidRPr="00C55A7C" w:rsidRDefault="004A1E4E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4A1E4E" w:rsidRPr="00C55A7C" w:rsidRDefault="004A1E4E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4A1E4E" w:rsidRPr="00C55A7C" w:rsidTr="006C02BF">
        <w:tc>
          <w:tcPr>
            <w:tcW w:w="2552" w:type="dxa"/>
            <w:shd w:val="clear" w:color="auto" w:fill="auto"/>
            <w:vAlign w:val="center"/>
          </w:tcPr>
          <w:p w:rsidR="004A1E4E" w:rsidRPr="00C55A7C" w:rsidRDefault="004A1E4E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E4E" w:rsidRPr="00C55A7C" w:rsidRDefault="004A1E4E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1E4E" w:rsidRPr="00C55A7C" w:rsidRDefault="004A1E4E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A1E4E" w:rsidRPr="00C55A7C" w:rsidRDefault="004A1E4E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A1E4E" w:rsidRPr="00C55A7C" w:rsidRDefault="004A1E4E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AF75C5" w:rsidRPr="00C55A7C" w:rsidTr="006C02BF">
        <w:tc>
          <w:tcPr>
            <w:tcW w:w="2552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Sustav potpora u malom i srednjem poduzetništvu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80.000,00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80.000,00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</w:rPr>
              <w:t>broj subvencija obrtnicima i poduzetnicima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40</w:t>
            </w:r>
          </w:p>
        </w:tc>
      </w:tr>
      <w:tr w:rsidR="00AF75C5" w:rsidRPr="00C55A7C" w:rsidTr="006C02BF">
        <w:tc>
          <w:tcPr>
            <w:tcW w:w="2552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Sustav potpora u poljoprivredi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47.000,00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40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</w:rPr>
              <w:t>broj subvencija OPG-ovima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20</w:t>
            </w:r>
          </w:p>
        </w:tc>
      </w:tr>
      <w:tr w:rsidR="00AF75C5" w:rsidRPr="00C55A7C" w:rsidTr="006C02BF">
        <w:tc>
          <w:tcPr>
            <w:tcW w:w="2552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Lokalna akcijska grupa – LAG Frankopan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izvršavanje preuzetih obveza sukladno osiguranim sredstvima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contextualSpacing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Redovna djelatnost Turističke zajednice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53.000,00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60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izvršavanje zakonskih i preuzetih obveza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contextualSpacing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Ogulinski festival bajke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18.000,00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4369DE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23</w:t>
            </w:r>
            <w:r w:rsidR="00AF75C5"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contextualSpacing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Advent u Ogulinu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70.000,00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4369DE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75</w:t>
            </w:r>
            <w:r w:rsidR="00AF75C5"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Ljeto u Ogulinu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Utrka Ogulin Trail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4.000,00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4.000,00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Auto utrka Formula driver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3.000,00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3.000,00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Ulaganje u razvoj poduzetničke zone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920.000,00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F75C5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tabs>
                <w:tab w:val="left" w:pos="1134"/>
              </w:tabs>
              <w:contextualSpacing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Ulaganje u razvoj turističke infrastrukture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5.134,00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5.134,00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5" w:rsidRPr="00C55A7C" w:rsidRDefault="00AF75C5" w:rsidP="00AF75C5">
            <w:pPr>
              <w:pStyle w:val="Heading1"/>
              <w:contextualSpacing/>
              <w:jc w:val="center"/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b w:val="0"/>
                <w:color w:val="000000"/>
                <w:sz w:val="24"/>
                <w:szCs w:val="24"/>
              </w:rPr>
              <w:t>100%</w:t>
            </w:r>
          </w:p>
        </w:tc>
      </w:tr>
    </w:tbl>
    <w:p w:rsidR="004A1E4E" w:rsidRPr="00C55A7C" w:rsidRDefault="004A1E4E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8F3266" w:rsidRPr="00C55A7C" w:rsidRDefault="008F3266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8F3266" w:rsidRPr="00C55A7C" w:rsidRDefault="008F3266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8F3266" w:rsidRPr="00C55A7C" w:rsidRDefault="008F3266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8F3266" w:rsidRPr="00C55A7C" w:rsidRDefault="008F3266" w:rsidP="00C15F87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Zadanifontodlomka"/>
          <w:rFonts w:ascii="Arial Narrow" w:eastAsia="Calibri" w:hAnsi="Arial Narrow" w:cs="Calibri"/>
          <w:bCs/>
          <w:iCs/>
          <w:color w:val="000000" w:themeColor="text1"/>
        </w:rPr>
      </w:pPr>
    </w:p>
    <w:p w:rsidR="00C15F87" w:rsidRPr="00C55A7C" w:rsidRDefault="00C15F87" w:rsidP="00C15F87">
      <w:pPr>
        <w:tabs>
          <w:tab w:val="left" w:pos="1134"/>
        </w:tabs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1134"/>
        </w:tabs>
        <w:jc w:val="left"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lastRenderedPageBreak/>
        <w:t xml:space="preserve">Pravna osnova: </w:t>
      </w:r>
    </w:p>
    <w:p w:rsidR="00C15F87" w:rsidRPr="00C55A7C" w:rsidRDefault="00C15F87" w:rsidP="00C15F87">
      <w:pPr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</w:t>
      </w:r>
      <w:r w:rsidR="00552AAE"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 ispravak, 123/17, 98/19 i 144/20</w:t>
      </w: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)</w:t>
      </w:r>
    </w:p>
    <w:p w:rsidR="00C15F87" w:rsidRPr="00C55A7C" w:rsidRDefault="00C15F87" w:rsidP="00C15F87">
      <w:pPr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C15F87" w:rsidRPr="00C55A7C" w:rsidRDefault="00C15F87" w:rsidP="00C15F87">
      <w:pPr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gradnji (''Narodne novine'' br. 153/13, 20/17, 39/19 i 125/19)</w:t>
      </w:r>
    </w:p>
    <w:p w:rsidR="00C15F87" w:rsidRPr="00C55A7C" w:rsidRDefault="00C15F87" w:rsidP="00C15F87">
      <w:pPr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Uredba Komisije (EU) br. 1407/2013</w:t>
      </w:r>
    </w:p>
    <w:p w:rsidR="004F6829" w:rsidRPr="00C55A7C" w:rsidRDefault="00C15F87" w:rsidP="004F6829">
      <w:pPr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Uredba Komisije (EU) br. 1408/2013</w:t>
      </w:r>
    </w:p>
    <w:p w:rsidR="004F6829" w:rsidRPr="00C55A7C" w:rsidRDefault="004F6829" w:rsidP="004F6829">
      <w:pPr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C15F87" w:rsidRPr="00C55A7C" w:rsidRDefault="00C15F87" w:rsidP="00C15F87">
      <w:pPr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Nacionalna razvojna strategija Republike Hrvatske do 2030. godine (''Narodne novine'' br. 13/21)</w:t>
      </w:r>
    </w:p>
    <w:p w:rsidR="00C15F87" w:rsidRPr="00C55A7C" w:rsidRDefault="00C15F87" w:rsidP="00C15F87">
      <w:p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PROGRAM 3001: GOSPODARENJE STAMBENIM I POSLOVNIM PROSTOROM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005B74" w:rsidRPr="00C55A7C" w:rsidRDefault="00005B74" w:rsidP="00005B74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Osigurati trajno i kvalitetno održavanje stambenih i poslovnih prostora te</w:t>
      </w:r>
    </w:p>
    <w:p w:rsidR="00005B74" w:rsidRPr="00C55A7C" w:rsidRDefault="00005B74" w:rsidP="00005B74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unaprijediti kvalitetu istih</w:t>
      </w:r>
    </w:p>
    <w:p w:rsidR="00005B74" w:rsidRPr="00C55A7C" w:rsidRDefault="00005B74" w:rsidP="00005B74">
      <w:pPr>
        <w:ind w:left="2832" w:hanging="2832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005B74" w:rsidRPr="00C55A7C" w:rsidRDefault="00005B74" w:rsidP="00005B74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005B74" w:rsidRPr="00C55A7C" w:rsidRDefault="00005B74" w:rsidP="00005B74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SC2. Unapređenje komunalne infrastrukture</w:t>
      </w:r>
    </w:p>
    <w:p w:rsidR="00005B74" w:rsidRPr="00C55A7C" w:rsidRDefault="00005B74" w:rsidP="00005B74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56561" w:rsidRPr="00C55A7C" w:rsidRDefault="008F3266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4369DE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240.695,00 eura</w:t>
      </w:r>
    </w:p>
    <w:p w:rsidR="00C56561" w:rsidRPr="00C55A7C" w:rsidRDefault="004369DE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25</w:t>
      </w:r>
      <w:r w:rsidR="008F3266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0.695,00</w:t>
      </w:r>
      <w:r w:rsidR="00C5656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005B74" w:rsidRPr="00C55A7C" w:rsidRDefault="00005B74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005B74" w:rsidRPr="00C55A7C" w:rsidRDefault="00005B74" w:rsidP="00005B74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A100005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Zajednička pričuva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A100007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Tekuća i investicijska održavanja zgrada stambene i poslovne namjene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A100008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Održavanje kompleksa bivše vojarne Sveti Petar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K100002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Ulaganje u stambeni fond Grada Ogulina</w:t>
      </w:r>
    </w:p>
    <w:p w:rsidR="00005B74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K100003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Ula</w:t>
      </w:r>
      <w:r w:rsidR="00FF7067" w:rsidRPr="00C55A7C">
        <w:rPr>
          <w:rFonts w:ascii="Arial Narrow" w:hAnsi="Arial Narrow" w:cs="Arial"/>
          <w:color w:val="000000" w:themeColor="text1"/>
          <w:sz w:val="24"/>
          <w:szCs w:val="24"/>
        </w:rPr>
        <w:t>ganje u zgrade poslovne namjene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K100007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Rekonstrukcija zgrade na adresi A. Stepinca 1</w:t>
      </w:r>
    </w:p>
    <w:p w:rsidR="00FF7067" w:rsidRPr="00C55A7C" w:rsidRDefault="00FF706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K100008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/>
          <w:sz w:val="24"/>
          <w:szCs w:val="24"/>
        </w:rPr>
        <w:t>Sanacija krovišta na zgradi Gornje Zagorje 13A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A0392" w:rsidRPr="00C55A7C" w:rsidRDefault="00005B74" w:rsidP="003A0392">
      <w:pPr>
        <w:tabs>
          <w:tab w:val="left" w:pos="851"/>
        </w:tabs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ab/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Program gospodarenja stambenim i poslovnim prostorima u vlasništvu Grada Ogulina jedan je od temeljnih programa koji se provode u okviru poslova Upravnog odjela za gospodarstvo, komunalni sustav i prostorno uređenje. Ukupna vrijednost planiranih ak</w:t>
      </w:r>
      <w:r w:rsidR="008A0B00">
        <w:rPr>
          <w:rFonts w:ascii="Arial Narrow" w:hAnsi="Arial Narrow" w:cs="Arial"/>
          <w:color w:val="000000"/>
          <w:sz w:val="24"/>
          <w:szCs w:val="24"/>
        </w:rPr>
        <w:t>tivnosti i projekata iznosi 25</w:t>
      </w:r>
      <w:r w:rsidR="008F3266" w:rsidRPr="00C55A7C">
        <w:rPr>
          <w:rFonts w:ascii="Arial Narrow" w:hAnsi="Arial Narrow" w:cs="Arial"/>
          <w:color w:val="000000"/>
          <w:sz w:val="24"/>
          <w:szCs w:val="24"/>
        </w:rPr>
        <w:t>0.695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,00 eura. Grad Ogulin kao vlasnik stambenih i poslovnih prostora u obvezi je podmirivati trošak zajedničke pričuve za što je osiguran iznos od 35.000,00 eura. Kapitalni projekt ulaganja</w:t>
      </w:r>
      <w:r w:rsidR="008F3266" w:rsidRPr="00C55A7C">
        <w:rPr>
          <w:rFonts w:ascii="Arial Narrow" w:hAnsi="Arial Narrow" w:cs="Arial"/>
          <w:color w:val="000000"/>
          <w:sz w:val="24"/>
          <w:szCs w:val="24"/>
        </w:rPr>
        <w:t xml:space="preserve"> u stambeni fond grada Ogulina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 odnosi se na dodatna ulaganja u zgrade u kojima Grad</w:t>
      </w:r>
      <w:r w:rsidR="008F3266" w:rsidRPr="00C55A7C">
        <w:rPr>
          <w:rFonts w:ascii="Arial Narrow" w:hAnsi="Arial Narrow" w:cs="Arial"/>
          <w:color w:val="000000"/>
          <w:sz w:val="24"/>
          <w:szCs w:val="24"/>
        </w:rPr>
        <w:t xml:space="preserve"> Ogulin ima udio u vlasništvu. P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rojekt ulaganja u zgrade poslovne namjene čine materijal i usluge za tekuće i investicijsko održavanje, troškovi intelektualnih i osobnih usluga, troškovi legalizacije objekata te dodatna ulaganja u poslovne objekte. U okviru ovog programa osig</w:t>
      </w:r>
      <w:r w:rsidR="00091FF9" w:rsidRPr="00C55A7C">
        <w:rPr>
          <w:rFonts w:ascii="Arial Narrow" w:hAnsi="Arial Narrow" w:cs="Arial"/>
          <w:color w:val="000000"/>
          <w:sz w:val="24"/>
          <w:szCs w:val="24"/>
        </w:rPr>
        <w:t>urana su sredstva u iznosu od 3</w:t>
      </w:r>
      <w:r w:rsidR="008F3266" w:rsidRPr="00C55A7C">
        <w:rPr>
          <w:rFonts w:ascii="Arial Narrow" w:hAnsi="Arial Narrow" w:cs="Arial"/>
          <w:color w:val="000000"/>
          <w:sz w:val="24"/>
          <w:szCs w:val="24"/>
        </w:rPr>
        <w:t>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.000,00 eura za izradu projektne dokumentacije za rekonstrukciju gradske </w:t>
      </w:r>
      <w:r w:rsidR="00091FF9" w:rsidRPr="00C55A7C">
        <w:rPr>
          <w:rFonts w:ascii="Arial Narrow" w:hAnsi="Arial Narrow" w:cs="Arial"/>
          <w:color w:val="000000"/>
          <w:sz w:val="24"/>
          <w:szCs w:val="24"/>
        </w:rPr>
        <w:t xml:space="preserve">zgrade </w:t>
      </w:r>
      <w:r w:rsidR="008A0B00">
        <w:rPr>
          <w:rFonts w:ascii="Arial Narrow" w:hAnsi="Arial Narrow" w:cs="Arial"/>
          <w:color w:val="000000"/>
          <w:sz w:val="24"/>
          <w:szCs w:val="24"/>
        </w:rPr>
        <w:t>na adresi A. Stepinca 1. Iz</w:t>
      </w:r>
      <w:r w:rsidR="00091FF9" w:rsidRPr="00C55A7C">
        <w:rPr>
          <w:rFonts w:ascii="Arial Narrow" w:hAnsi="Arial Narrow" w:cs="Arial"/>
          <w:color w:val="000000"/>
          <w:sz w:val="24"/>
          <w:szCs w:val="24"/>
        </w:rPr>
        <w:t>nos</w:t>
      </w:r>
      <w:r w:rsidR="008A0B00">
        <w:rPr>
          <w:rFonts w:ascii="Arial Narrow" w:hAnsi="Arial Narrow" w:cs="Arial"/>
          <w:color w:val="000000"/>
          <w:sz w:val="24"/>
          <w:szCs w:val="24"/>
        </w:rPr>
        <w:t xml:space="preserve"> od 40.000,00 eura</w:t>
      </w:r>
      <w:r w:rsidR="00091FF9" w:rsidRPr="00C55A7C">
        <w:rPr>
          <w:rFonts w:ascii="Arial Narrow" w:hAnsi="Arial Narrow" w:cs="Arial"/>
          <w:color w:val="000000"/>
          <w:sz w:val="24"/>
          <w:szCs w:val="24"/>
        </w:rPr>
        <w:t xml:space="preserve"> previđen je z</w:t>
      </w:r>
      <w:r w:rsidR="008F3266" w:rsidRPr="00C55A7C">
        <w:rPr>
          <w:rFonts w:ascii="Arial Narrow" w:hAnsi="Arial Narrow" w:cs="Arial"/>
          <w:color w:val="000000"/>
          <w:sz w:val="24"/>
          <w:szCs w:val="24"/>
        </w:rPr>
        <w:t>a sanaciju krovišta zgrade na adresi Gornje Zag</w:t>
      </w:r>
      <w:r w:rsidR="00091FF9" w:rsidRPr="00C55A7C">
        <w:rPr>
          <w:rFonts w:ascii="Arial Narrow" w:hAnsi="Arial Narrow" w:cs="Arial"/>
          <w:color w:val="000000"/>
          <w:sz w:val="24"/>
          <w:szCs w:val="24"/>
        </w:rPr>
        <w:t>orje 13A.</w:t>
      </w:r>
    </w:p>
    <w:p w:rsidR="00C15F87" w:rsidRPr="00C55A7C" w:rsidRDefault="00C15F87" w:rsidP="003A0392">
      <w:pPr>
        <w:pStyle w:val="Standard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8F3266" w:rsidRPr="00C55A7C" w:rsidRDefault="00C15F87" w:rsidP="00C15F87">
      <w:pPr>
        <w:pStyle w:val="Bezproreda"/>
        <w:spacing w:line="276" w:lineRule="auto"/>
        <w:jc w:val="both"/>
        <w:rPr>
          <w:rStyle w:val="Zadanifontodlomka1"/>
          <w:rFonts w:ascii="Arial Narrow" w:eastAsia="Times New Roman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b/>
          <w:i/>
          <w:color w:val="000000" w:themeColor="text1"/>
          <w:sz w:val="24"/>
          <w:szCs w:val="24"/>
          <w:lang w:val="hr-BA"/>
        </w:rPr>
        <w:lastRenderedPageBreak/>
        <w:t xml:space="preserve">Pokazatelji za praćenje uspješnosti provedbe programa su: </w:t>
      </w:r>
      <w:r w:rsidRPr="00C55A7C">
        <w:rPr>
          <w:rFonts w:ascii="Arial Narrow" w:hAnsi="Arial Narrow"/>
          <w:color w:val="000000" w:themeColor="text1"/>
          <w:sz w:val="24"/>
          <w:szCs w:val="24"/>
          <w:lang w:val="hr-BA"/>
        </w:rPr>
        <w:t xml:space="preserve"> </w:t>
      </w:r>
      <w:r w:rsidRPr="00C55A7C">
        <w:rPr>
          <w:rStyle w:val="Zadanifontodlomka"/>
          <w:rFonts w:ascii="Arial Narrow" w:hAnsi="Arial Narrow"/>
          <w:bCs/>
          <w:iCs/>
          <w:color w:val="000000" w:themeColor="text1"/>
          <w:sz w:val="24"/>
          <w:szCs w:val="24"/>
          <w:lang w:eastAsia="hr-HR"/>
        </w:rPr>
        <w:t xml:space="preserve">izvršavanje zakonskih obveza sukladno osiguranim sredstvima, izvršavanje preuzetih obveza sukladno osiguranim sredstvima, broj adaptiranih stambenih objekata, broj adaptiranih poslovnih objekata, </w:t>
      </w:r>
      <w:r w:rsidR="008F3266" w:rsidRPr="00C55A7C">
        <w:rPr>
          <w:rStyle w:val="Zadanifontodlomka1"/>
          <w:rFonts w:ascii="Arial Narrow" w:eastAsia="Times New Roman" w:hAnsi="Arial Narrow"/>
          <w:color w:val="000000" w:themeColor="text1"/>
          <w:sz w:val="24"/>
          <w:szCs w:val="24"/>
        </w:rPr>
        <w:t>realiziran projekt sukladno osiguranim sredstvima</w:t>
      </w:r>
    </w:p>
    <w:p w:rsidR="00FF7067" w:rsidRPr="00C55A7C" w:rsidRDefault="00FF7067" w:rsidP="00C15F87">
      <w:pPr>
        <w:pStyle w:val="Bezproreda"/>
        <w:spacing w:line="276" w:lineRule="auto"/>
        <w:jc w:val="both"/>
        <w:rPr>
          <w:rStyle w:val="Zadanifontodlomka"/>
          <w:rFonts w:ascii="Arial Narrow" w:eastAsia="Times New Roman" w:hAnsi="Arial Narrow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8F3266" w:rsidRPr="00C55A7C" w:rsidTr="006C02BF">
        <w:tc>
          <w:tcPr>
            <w:tcW w:w="2552" w:type="dxa"/>
            <w:shd w:val="clear" w:color="auto" w:fill="auto"/>
            <w:vAlign w:val="center"/>
          </w:tcPr>
          <w:p w:rsidR="008F3266" w:rsidRPr="00C55A7C" w:rsidRDefault="008F3266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266" w:rsidRPr="00C55A7C" w:rsidRDefault="008F3266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266" w:rsidRPr="00C55A7C" w:rsidRDefault="008F3266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F3266" w:rsidRPr="00C55A7C" w:rsidRDefault="008F3266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F3266" w:rsidRPr="00C55A7C" w:rsidRDefault="008F3266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8A0B00" w:rsidRPr="00C55A7C" w:rsidTr="006C02BF">
        <w:tc>
          <w:tcPr>
            <w:tcW w:w="2552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Zajednička pričuva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izvršavanje zakonskih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8A0B00" w:rsidRPr="00C55A7C" w:rsidTr="006C02BF">
        <w:tc>
          <w:tcPr>
            <w:tcW w:w="2552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Tekuća i investicijska održavanja zgrada stambene i poslovne namjene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7.500,00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7.500,00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izvršavanje preuzetih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8A0B00" w:rsidRPr="00C55A7C" w:rsidTr="006C02BF">
        <w:tc>
          <w:tcPr>
            <w:tcW w:w="2552" w:type="dxa"/>
            <w:shd w:val="clear" w:color="auto" w:fill="auto"/>
            <w:vAlign w:val="center"/>
          </w:tcPr>
          <w:p w:rsidR="008A0B00" w:rsidRPr="00C55A7C" w:rsidRDefault="008A0B00" w:rsidP="008A0B00">
            <w:pPr>
              <w:tabs>
                <w:tab w:val="left" w:pos="1134"/>
              </w:tabs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Održavanje kompleksa bivše vojarne Sveti Petar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7.500,00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7.500,00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izvršavanje preuzetih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8A0B00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Ulaganje u stambeni fond Grada Ogulina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broj adaptiranih stambenih objekata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2              </w:t>
            </w:r>
          </w:p>
        </w:tc>
      </w:tr>
      <w:tr w:rsidR="008A0B00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contextualSpacing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Ulaganje u zgrade poslovne namjene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100.695,00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100.695,00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broj adaptiranih poslovnih objekata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2               </w:t>
            </w:r>
          </w:p>
        </w:tc>
      </w:tr>
      <w:tr w:rsidR="008A0B00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tabs>
                <w:tab w:val="left" w:pos="1134"/>
              </w:tabs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Rekonstrukcija zgrade na adresi A. Stepinca 1</w:t>
            </w:r>
          </w:p>
          <w:p w:rsidR="008A0B00" w:rsidRPr="00C55A7C" w:rsidRDefault="008A0B00" w:rsidP="008A0B00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8A0B00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tabs>
                <w:tab w:val="left" w:pos="1134"/>
              </w:tabs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Sanacija krovišta na zgradi Gornje Zagorje 13A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00" w:rsidRPr="00C55A7C" w:rsidRDefault="008A0B00" w:rsidP="008A0B0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</w:tbl>
    <w:p w:rsidR="00FF7067" w:rsidRPr="00C55A7C" w:rsidRDefault="00FF7067" w:rsidP="00C15F87">
      <w:pPr>
        <w:tabs>
          <w:tab w:val="left" w:pos="1134"/>
        </w:tabs>
        <w:jc w:val="left"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1134"/>
        </w:tabs>
        <w:jc w:val="left"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 xml:space="preserve">Pravna osnova: </w:t>
      </w:r>
    </w:p>
    <w:p w:rsidR="00C15F87" w:rsidRPr="00C55A7C" w:rsidRDefault="00C15F87" w:rsidP="00C15F87">
      <w:pPr>
        <w:pStyle w:val="ListParagraph"/>
        <w:numPr>
          <w:ilvl w:val="0"/>
          <w:numId w:val="12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C15F87" w:rsidRPr="00C55A7C" w:rsidRDefault="00C15F87" w:rsidP="00C15F87">
      <w:pPr>
        <w:pStyle w:val="ListParagraph"/>
        <w:numPr>
          <w:ilvl w:val="0"/>
          <w:numId w:val="12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C15F87" w:rsidRPr="00C55A7C" w:rsidRDefault="00C15F87" w:rsidP="00C15F87">
      <w:pPr>
        <w:pStyle w:val="ListParagraph"/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vlasništvu i drugim stvarnim pravima (''Narodne novine'' br. 91/96, 68/98, 137/99, 22/00, 73/00, 129/00, 114/01, 79/06, 141/06, 146/08, 38/09, 153/09, 143/12, 152/14, 81/15 i 94/17)</w:t>
      </w:r>
    </w:p>
    <w:p w:rsidR="00C15F87" w:rsidRPr="00C55A7C" w:rsidRDefault="00C15F87" w:rsidP="00C15F87">
      <w:pPr>
        <w:pStyle w:val="ListParagraph"/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najmu stanova (''Narodne novine'' br. 91/96, 48/98, 66/98, 22/06, 68/18 i 105/20)</w:t>
      </w:r>
    </w:p>
    <w:p w:rsidR="004F6829" w:rsidRPr="00C55A7C" w:rsidRDefault="00C15F87" w:rsidP="004F6829">
      <w:pPr>
        <w:pStyle w:val="ListParagraph"/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zakupu i kupoprodaji poslovnog prostora (''Narodne novine'' br. 125/11, 64/15 i 112/18)</w:t>
      </w:r>
    </w:p>
    <w:p w:rsidR="004F6829" w:rsidRPr="00C55A7C" w:rsidRDefault="004F6829" w:rsidP="004F6829">
      <w:pPr>
        <w:pStyle w:val="ListParagraph"/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C15F87" w:rsidRPr="00C55A7C" w:rsidRDefault="00C15F87" w:rsidP="00C15F87">
      <w:pPr>
        <w:pStyle w:val="ListParagraph"/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Odluka o davanju stanova u vlasništvu Grada Ogulina u najam (''Glasnik Karlovačke županije'' br. 7/09)</w:t>
      </w:r>
    </w:p>
    <w:p w:rsidR="00C15F87" w:rsidRPr="00C55A7C" w:rsidRDefault="00C15F87" w:rsidP="00C15F87">
      <w:pPr>
        <w:pStyle w:val="ListParagraph"/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Odluka o zakupu i kupoprodaji poslovnog prostora na području Grada Ogulina (''Glasnik Karlovačke županije'' br. 8/12)</w:t>
      </w:r>
    </w:p>
    <w:p w:rsidR="00C15F87" w:rsidRPr="00C55A7C" w:rsidRDefault="00C15F87" w:rsidP="00C15F87">
      <w:pPr>
        <w:tabs>
          <w:tab w:val="left" w:pos="2127"/>
        </w:tabs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PROGRAM 3002: ODRŽAVANJE KOMUNALNE INFRASTRUKTURE</w:t>
      </w: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375E4" w:rsidRPr="00C55A7C" w:rsidRDefault="007375E4" w:rsidP="007375E4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Osigurati trajnu funkcionalnost postojeće komunalne infrastrukture</w:t>
      </w:r>
    </w:p>
    <w:p w:rsidR="007375E4" w:rsidRPr="00C55A7C" w:rsidRDefault="007375E4" w:rsidP="007375E4">
      <w:pPr>
        <w:tabs>
          <w:tab w:val="left" w:pos="851"/>
        </w:tabs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7375E4" w:rsidRPr="00C55A7C" w:rsidRDefault="007375E4" w:rsidP="007375E4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7375E4" w:rsidRPr="00C55A7C" w:rsidRDefault="007375E4" w:rsidP="007375E4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SC2. Unapređenje komunalne infrastrukture</w:t>
      </w:r>
    </w:p>
    <w:p w:rsidR="00C56561" w:rsidRPr="00C55A7C" w:rsidRDefault="00C56561" w:rsidP="007375E4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56561" w:rsidRPr="00C55A7C" w:rsidRDefault="00091FF9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8A0B00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1.840.000,00 eura</w:t>
      </w:r>
    </w:p>
    <w:p w:rsidR="00C56561" w:rsidRPr="00C55A7C" w:rsidRDefault="008A0B00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1.645</w:t>
      </w:r>
      <w:r w:rsidR="00091FF9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</w:t>
      </w:r>
      <w:r w:rsidR="00C5656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375E4" w:rsidRPr="00C55A7C" w:rsidRDefault="007375E4" w:rsidP="007375E4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7375E4" w:rsidRPr="00C55A7C" w:rsidRDefault="007375E4" w:rsidP="007375E4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aktivnosti: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A100001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Održavanje čistoće javno prometnih površina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A100002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Održavanje nerazvrstanih cesta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A100003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Javna rasvjeta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A100004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Ostala tekuća održavanja javnih površina</w:t>
      </w:r>
    </w:p>
    <w:p w:rsidR="007268ED" w:rsidRPr="00C55A7C" w:rsidRDefault="007268ED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A0392" w:rsidRPr="00C55A7C" w:rsidRDefault="007D6271" w:rsidP="003A0392">
      <w:pPr>
        <w:tabs>
          <w:tab w:val="left" w:pos="851"/>
        </w:tabs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ab/>
      </w:r>
      <w:r w:rsidR="008A0B00">
        <w:rPr>
          <w:rFonts w:ascii="Arial Narrow" w:hAnsi="Arial Narrow"/>
          <w:color w:val="000000" w:themeColor="text1"/>
          <w:sz w:val="24"/>
          <w:szCs w:val="24"/>
        </w:rPr>
        <w:t>I</w:t>
      </w:r>
      <w:r w:rsidR="00091FF9" w:rsidRPr="00C55A7C">
        <w:rPr>
          <w:rFonts w:ascii="Arial Narrow" w:hAnsi="Arial Narrow" w:cs="Arial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 izmjenama i dopunama Programa održavanja komunalne infrastrukture osigurana s</w:t>
      </w:r>
      <w:r w:rsidR="008A0B00">
        <w:rPr>
          <w:rFonts w:ascii="Arial Narrow" w:hAnsi="Arial Narrow" w:cs="Arial"/>
          <w:color w:val="000000"/>
          <w:sz w:val="24"/>
          <w:szCs w:val="24"/>
        </w:rPr>
        <w:t>u sredstva u iznosu od 1.645</w:t>
      </w:r>
      <w:r w:rsidR="00091FF9" w:rsidRPr="00C55A7C">
        <w:rPr>
          <w:rFonts w:ascii="Arial Narrow" w:hAnsi="Arial Narrow" w:cs="Arial"/>
          <w:color w:val="000000"/>
          <w:sz w:val="24"/>
          <w:szCs w:val="24"/>
        </w:rPr>
        <w:t>.000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,00 eura čime se osigurava održavanje komunalne infrastrukture u skladu sa Zakonom o komunalnom gospodarstvu. Program se provodi kroz aktivnosti održavanja čistoće javno prometnih površina, održavanje nerazvrstanih cesta, održavanje sustava javne rasvjete te ostala teku</w:t>
      </w:r>
      <w:r w:rsidR="00C14783" w:rsidRPr="00C55A7C">
        <w:rPr>
          <w:rFonts w:ascii="Arial Narrow" w:hAnsi="Arial Narrow" w:cs="Arial"/>
          <w:color w:val="000000"/>
          <w:sz w:val="24"/>
          <w:szCs w:val="24"/>
        </w:rPr>
        <w:t xml:space="preserve">ća održavanja javnih površina.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Aktivnost održavanja čistoće javno prometnih površina koje čini održavanje sustava za odvodnju oborinskih voda, strojno i ručno čišćenje javnih površina te održavanje zelenih površina provodi trgovačko društvo Stambeno komunalno gospodarstvo d.o.o.</w:t>
      </w:r>
      <w:r w:rsidR="00C14783" w:rsidRPr="00C55A7C">
        <w:rPr>
          <w:rFonts w:ascii="Arial Narrow" w:hAnsi="Arial Narrow" w:cs="Arial"/>
          <w:color w:val="000000"/>
          <w:sz w:val="24"/>
          <w:szCs w:val="24"/>
        </w:rPr>
        <w:t xml:space="preserve"> Aktivnost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 održavanja nerazvrstanih cesta </w:t>
      </w:r>
      <w:r w:rsidR="00C14783" w:rsidRPr="00C55A7C">
        <w:rPr>
          <w:rFonts w:ascii="Arial Narrow" w:hAnsi="Arial Narrow" w:cs="Arial"/>
          <w:color w:val="000000"/>
          <w:sz w:val="24"/>
          <w:szCs w:val="24"/>
        </w:rPr>
        <w:t>čine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 troškovi tekućeg i investicijskog održavanja (asfaltnih kolnika, kolnika od kamenog materijala, nogostupa i pješačkih staza, betonskih rubnjaka, rampi, ograda i dr., prometne signalizacije - vertikalne i horizontalne, objekata za odvodnju i dr.) te troškovi obavljanja poslova zimske službe.</w:t>
      </w:r>
      <w:r w:rsidR="00C14783" w:rsidRPr="00C55A7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Aktivnost javne rasvjete čine troškovi održavanja sustava javne rasvjete, uključujući i troškove kićenja i raskićavanja za božićne blagdane, trošak utrošene električne energije </w:t>
      </w:r>
      <w:r w:rsidR="00C14783" w:rsidRPr="00C55A7C">
        <w:rPr>
          <w:rFonts w:ascii="Arial Narrow" w:hAnsi="Arial Narrow" w:cs="Arial"/>
          <w:color w:val="000000"/>
          <w:sz w:val="24"/>
          <w:szCs w:val="24"/>
        </w:rPr>
        <w:t xml:space="preserve">te naknada za energetsku uslugu.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Obzirom na veličinu i rasprostranjenost cjelokupnog komunalnog sustava na području grada Ogulina za namirenje troškova raznih komunalnih usluga koje nisu obuhvaćene provedbom ranije pobrojanih aktivnosti osig</w:t>
      </w:r>
      <w:r w:rsidR="00C14783" w:rsidRPr="00C55A7C">
        <w:rPr>
          <w:rFonts w:ascii="Arial Narrow" w:hAnsi="Arial Narrow" w:cs="Arial"/>
          <w:color w:val="000000"/>
          <w:sz w:val="24"/>
          <w:szCs w:val="24"/>
        </w:rPr>
        <w:t xml:space="preserve">urana </w:t>
      </w:r>
      <w:r w:rsidR="008A0B00">
        <w:rPr>
          <w:rFonts w:ascii="Arial Narrow" w:hAnsi="Arial Narrow" w:cs="Arial"/>
          <w:color w:val="000000"/>
          <w:sz w:val="24"/>
          <w:szCs w:val="24"/>
        </w:rPr>
        <w:t>su sredstva u iznosu od 5</w:t>
      </w:r>
      <w:r w:rsidR="00C14783" w:rsidRPr="00C55A7C">
        <w:rPr>
          <w:rFonts w:ascii="Arial Narrow" w:hAnsi="Arial Narrow" w:cs="Arial"/>
          <w:color w:val="000000"/>
          <w:sz w:val="24"/>
          <w:szCs w:val="24"/>
        </w:rPr>
        <w:t>5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eura. U navedenom</w:t>
      </w:r>
      <w:r w:rsidR="00C14783" w:rsidRPr="00C55A7C">
        <w:rPr>
          <w:rFonts w:ascii="Arial Narrow" w:hAnsi="Arial Narrow" w:cs="Arial"/>
          <w:color w:val="000000"/>
          <w:sz w:val="24"/>
          <w:szCs w:val="24"/>
        </w:rPr>
        <w:t xml:space="preserve"> iznosu planiran je i trošak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održavanja sustava za zalijevanje u gradskom parku.</w:t>
      </w:r>
    </w:p>
    <w:p w:rsidR="00C15F87" w:rsidRPr="00C55A7C" w:rsidRDefault="00C15F87" w:rsidP="00C15F87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4783" w:rsidRPr="00C55A7C" w:rsidRDefault="00C15F87" w:rsidP="00C15F87">
      <w:pPr>
        <w:tabs>
          <w:tab w:val="left" w:pos="851"/>
        </w:tabs>
        <w:contextualSpacing/>
        <w:rPr>
          <w:rFonts w:ascii="Arial Narrow" w:hAnsi="Arial Narrow" w:cs="Calibri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b/>
          <w:i/>
          <w:color w:val="000000" w:themeColor="text1"/>
          <w:sz w:val="24"/>
          <w:szCs w:val="24"/>
          <w:lang w:val="hr-BA"/>
        </w:rPr>
        <w:t>Pokazatelji za praćenje us</w:t>
      </w:r>
      <w:r w:rsidR="00134CC3" w:rsidRPr="00C55A7C">
        <w:rPr>
          <w:rFonts w:ascii="Arial Narrow" w:hAnsi="Arial Narrow"/>
          <w:b/>
          <w:i/>
          <w:color w:val="000000" w:themeColor="text1"/>
          <w:sz w:val="24"/>
          <w:szCs w:val="24"/>
          <w:lang w:val="hr-BA"/>
        </w:rPr>
        <w:t xml:space="preserve">pješnosti provedbe programa su: </w:t>
      </w:r>
      <w:r w:rsidRPr="00C55A7C">
        <w:rPr>
          <w:rFonts w:ascii="Arial Narrow" w:hAnsi="Arial Narrow" w:cs="Calibri"/>
          <w:color w:val="000000" w:themeColor="text1"/>
          <w:sz w:val="24"/>
          <w:szCs w:val="24"/>
        </w:rPr>
        <w:t xml:space="preserve">održavanje </w:t>
      </w:r>
      <w:r w:rsidR="00C14783" w:rsidRPr="00C55A7C">
        <w:rPr>
          <w:rFonts w:ascii="Arial Narrow" w:hAnsi="Arial Narrow" w:cs="Calibri"/>
          <w:color w:val="000000" w:themeColor="text1"/>
          <w:sz w:val="24"/>
          <w:szCs w:val="24"/>
        </w:rPr>
        <w:t xml:space="preserve">čistoće </w:t>
      </w:r>
      <w:r w:rsidRPr="00C55A7C">
        <w:rPr>
          <w:rFonts w:ascii="Arial Narrow" w:hAnsi="Arial Narrow" w:cs="Calibri"/>
          <w:color w:val="000000" w:themeColor="text1"/>
          <w:sz w:val="24"/>
          <w:szCs w:val="24"/>
        </w:rPr>
        <w:t>javne i zelene površine u m²</w:t>
      </w:r>
      <w:r w:rsidR="00C14783" w:rsidRPr="00C55A7C">
        <w:rPr>
          <w:rFonts w:ascii="Arial Narrow" w:hAnsi="Arial Narrow" w:cs="Calibri"/>
          <w:color w:val="000000" w:themeColor="text1"/>
          <w:sz w:val="24"/>
          <w:szCs w:val="24"/>
        </w:rPr>
        <w:t xml:space="preserve"> (ručno + strojno)</w:t>
      </w:r>
      <w:r w:rsidRPr="00C55A7C">
        <w:rPr>
          <w:rFonts w:ascii="Arial Narrow" w:hAnsi="Arial Narrow" w:cs="Calibri"/>
          <w:color w:val="000000" w:themeColor="text1"/>
          <w:sz w:val="24"/>
          <w:szCs w:val="24"/>
        </w:rPr>
        <w:t xml:space="preserve">, dužina održavanih cesta u km, 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količina utrošene električne </w:t>
      </w:r>
      <w:r w:rsidR="00C14783"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>energije u kwh, uređenje javne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 zelene površine </w:t>
      </w:r>
      <w:r w:rsidRPr="00C55A7C">
        <w:rPr>
          <w:rFonts w:ascii="Arial Narrow" w:hAnsi="Arial Narrow" w:cs="Calibri"/>
          <w:color w:val="000000" w:themeColor="text1"/>
          <w:sz w:val="24"/>
          <w:szCs w:val="24"/>
        </w:rPr>
        <w:t>u m²</w:t>
      </w:r>
    </w:p>
    <w:p w:rsidR="00C14783" w:rsidRPr="00C55A7C" w:rsidRDefault="00C14783" w:rsidP="00C15F87">
      <w:pPr>
        <w:tabs>
          <w:tab w:val="left" w:pos="851"/>
        </w:tabs>
        <w:contextualSpacing/>
        <w:rPr>
          <w:rFonts w:ascii="Arial Narrow" w:hAnsi="Arial Narrow" w:cs="Calibri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C14783" w:rsidRPr="00C55A7C" w:rsidTr="006C02BF">
        <w:tc>
          <w:tcPr>
            <w:tcW w:w="2552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C14783" w:rsidRPr="00C55A7C" w:rsidTr="006C02BF">
        <w:tc>
          <w:tcPr>
            <w:tcW w:w="2552" w:type="dxa"/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Održavanje čistoće javno prometnih površina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190.000,00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190.000,00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14783" w:rsidRPr="00C55A7C" w:rsidRDefault="00495035" w:rsidP="00C14783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 xml:space="preserve">godišnje </w:t>
            </w:r>
            <w:r w:rsidR="00C14783"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održavanje čistoće javne površine u m²</w:t>
            </w:r>
            <w:r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 xml:space="preserve"> </w:t>
            </w:r>
            <w:r w:rsidR="00C14783"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(ručno + strojno</w:t>
            </w:r>
            <w:r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C14783" w:rsidRPr="00C55A7C" w:rsidRDefault="00495035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1.800.000</w:t>
            </w:r>
          </w:p>
        </w:tc>
      </w:tr>
      <w:tr w:rsidR="00C14783" w:rsidRPr="00C55A7C" w:rsidTr="006C02BF">
        <w:tc>
          <w:tcPr>
            <w:tcW w:w="2552" w:type="dxa"/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Održavanje nerazvrstanih cesta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1.175.000,00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783" w:rsidRPr="00C55A7C" w:rsidRDefault="008A0B00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860</w:t>
            </w:r>
            <w:r w:rsidR="00C14783"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dužina održavanih cesta u km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336</w:t>
            </w:r>
          </w:p>
        </w:tc>
      </w:tr>
      <w:tr w:rsidR="00C14783" w:rsidRPr="00C55A7C" w:rsidTr="006C02BF">
        <w:tc>
          <w:tcPr>
            <w:tcW w:w="2552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C14783" w:rsidRPr="00C55A7C" w:rsidRDefault="00C14783" w:rsidP="006C02BF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C14783" w:rsidRPr="00C55A7C" w:rsidTr="006C02BF">
        <w:tc>
          <w:tcPr>
            <w:tcW w:w="2552" w:type="dxa"/>
            <w:shd w:val="clear" w:color="auto" w:fill="auto"/>
            <w:vAlign w:val="center"/>
          </w:tcPr>
          <w:p w:rsidR="00C14783" w:rsidRPr="00C55A7C" w:rsidRDefault="00C14783" w:rsidP="00C14783">
            <w:pPr>
              <w:tabs>
                <w:tab w:val="left" w:pos="1134"/>
              </w:tabs>
              <w:contextualSpacing/>
              <w:jc w:val="left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Javna rasvjeta</w:t>
            </w:r>
          </w:p>
          <w:p w:rsidR="00C14783" w:rsidRPr="00C55A7C" w:rsidRDefault="00C14783" w:rsidP="00C14783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4783" w:rsidRPr="00C55A7C" w:rsidRDefault="008A0B00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</w:t>
            </w:r>
            <w:r w:rsidR="00C14783"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783" w:rsidRPr="00C55A7C" w:rsidRDefault="00C40904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</w:t>
            </w:r>
            <w:r w:rsidR="008A0B00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</w:t>
            </w:r>
            <w:r w:rsidR="00C14783"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"/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Style w:val="Zadanifontodlomka"/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  <w:t>količina utrošene električne energije u kwh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700.000</w:t>
            </w:r>
          </w:p>
        </w:tc>
      </w:tr>
      <w:tr w:rsidR="00C14783" w:rsidRPr="00C55A7C" w:rsidTr="006C02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3" w:rsidRPr="00C55A7C" w:rsidRDefault="00C14783" w:rsidP="00C14783">
            <w:pPr>
              <w:contextualSpacing/>
              <w:jc w:val="lef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Ostala tekuća održavanja javnih površina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3" w:rsidRPr="00C55A7C" w:rsidRDefault="00C14783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65.000,00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3" w:rsidRPr="00C55A7C" w:rsidRDefault="008A0B00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</w:t>
            </w:r>
            <w:r w:rsidR="00C14783"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3" w:rsidRPr="00C55A7C" w:rsidRDefault="00495035" w:rsidP="00C14783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"/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 xml:space="preserve">godišnje </w:t>
            </w:r>
            <w:r w:rsidR="00C14783"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uređenje javne zelene površine u m²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3" w:rsidRPr="00C55A7C" w:rsidRDefault="00495035" w:rsidP="00C14783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1.000.000</w:t>
            </w:r>
            <w:r w:rsidR="00C14783"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         </w:t>
            </w:r>
          </w:p>
        </w:tc>
      </w:tr>
    </w:tbl>
    <w:p w:rsidR="00C15F87" w:rsidRPr="00C55A7C" w:rsidRDefault="00C15F87" w:rsidP="00C15F87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A55AE" w:rsidRPr="00C55A7C" w:rsidRDefault="007A55AE" w:rsidP="007A55AE">
      <w:pPr>
        <w:tabs>
          <w:tab w:val="left" w:pos="1134"/>
        </w:tabs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Pravna osnova: </w:t>
      </w:r>
    </w:p>
    <w:p w:rsidR="007A55AE" w:rsidRPr="00C55A7C" w:rsidRDefault="007A55AE" w:rsidP="007A55AE">
      <w:pPr>
        <w:pStyle w:val="ListParagraph"/>
        <w:numPr>
          <w:ilvl w:val="0"/>
          <w:numId w:val="10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7A55AE" w:rsidRPr="00C55A7C" w:rsidRDefault="007A55AE" w:rsidP="007A55AE">
      <w:pPr>
        <w:pStyle w:val="ListParagraph"/>
        <w:numPr>
          <w:ilvl w:val="0"/>
          <w:numId w:val="10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7A55AE" w:rsidRPr="00C55A7C" w:rsidRDefault="007A55AE" w:rsidP="007A55AE">
      <w:pPr>
        <w:pStyle w:val="ListParagraph"/>
        <w:numPr>
          <w:ilvl w:val="0"/>
          <w:numId w:val="10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komunalnom gospodarstvu (''Narodne novine'' br. 68/18, 110/18 i 32/20)</w:t>
      </w:r>
    </w:p>
    <w:p w:rsidR="004F6829" w:rsidRPr="00C55A7C" w:rsidRDefault="004F6829" w:rsidP="004F6829">
      <w:pPr>
        <w:pStyle w:val="ListParagraph"/>
        <w:numPr>
          <w:ilvl w:val="0"/>
          <w:numId w:val="10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7A55AE" w:rsidRPr="00C55A7C" w:rsidRDefault="007A55AE" w:rsidP="007A55AE">
      <w:pPr>
        <w:pStyle w:val="ListParagraph"/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Odluka o nerazvrstanim cestama (''Glasnik Karlovačke županije'' br. 36/15 i 22/19)</w:t>
      </w:r>
    </w:p>
    <w:p w:rsidR="007A55AE" w:rsidRPr="00C55A7C" w:rsidRDefault="007A55AE" w:rsidP="007A55AE">
      <w:pPr>
        <w:pStyle w:val="ListParagraph"/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Odluka o održavanju javne rasvjete (''Glasnik Karlovačke županije'' br. 13/22)</w:t>
      </w:r>
    </w:p>
    <w:p w:rsidR="007A55AE" w:rsidRPr="00C55A7C" w:rsidRDefault="007A55AE" w:rsidP="007A55AE">
      <w:pPr>
        <w:pStyle w:val="ListParagraph"/>
        <w:numPr>
          <w:ilvl w:val="0"/>
          <w:numId w:val="9"/>
        </w:numPr>
        <w:ind w:left="709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Odluka o komunalnom redu (''Glasnik Karlovačke županije'' br. 11/20)</w:t>
      </w:r>
    </w:p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268ED" w:rsidRPr="00C55A7C" w:rsidRDefault="007268ED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4783" w:rsidRPr="00C55A7C" w:rsidRDefault="00C14783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PROGRAM 3003: IZGRADNJA OBJEKATA I UREĐAJA KOMUNALNE INFRASTRUKTURE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814448" w:rsidRPr="00C55A7C" w:rsidRDefault="00814448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814448" w:rsidRPr="00C55A7C" w:rsidRDefault="00814448" w:rsidP="00814448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Osigurati trajnu funkcionalnost postojeće komunalne infrastrukture</w:t>
      </w:r>
    </w:p>
    <w:p w:rsidR="00814448" w:rsidRPr="00C55A7C" w:rsidRDefault="00814448" w:rsidP="00814448">
      <w:pPr>
        <w:tabs>
          <w:tab w:val="left" w:pos="851"/>
        </w:tabs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814448" w:rsidRPr="00C55A7C" w:rsidRDefault="00814448" w:rsidP="00814448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814448" w:rsidRPr="00C55A7C" w:rsidRDefault="00814448" w:rsidP="00814448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SC2. Unapređenje komunalne infrastrukture</w:t>
      </w:r>
    </w:p>
    <w:p w:rsidR="00814448" w:rsidRPr="00C55A7C" w:rsidRDefault="00814448" w:rsidP="00814448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56561" w:rsidRPr="00C55A7C" w:rsidRDefault="00495035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8A0B00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2.575.000,00 eura</w:t>
      </w:r>
    </w:p>
    <w:p w:rsidR="00C56561" w:rsidRPr="00C55A7C" w:rsidRDefault="00C56561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8A0B00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2.374.55</w:t>
      </w:r>
      <w:r w:rsidR="00134CC3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0,00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814448" w:rsidRPr="00C55A7C" w:rsidRDefault="00814448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182E44" w:rsidRPr="00C55A7C" w:rsidRDefault="00182E44" w:rsidP="00182E44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projekte: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i uređenje gradskih parkirališta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K100002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i uređenje autobusnih stajališta i ugibališta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K100003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i uređenje igrališta u mjesnim odborima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K100004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i uređenje mrtvačnica te pratećih objekata</w:t>
      </w:r>
    </w:p>
    <w:p w:rsidR="00134CC3" w:rsidRPr="00C55A7C" w:rsidRDefault="00134CC3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K100005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i uređenje rekreativnog puta duž obale jezera Sabljaci</w:t>
      </w:r>
    </w:p>
    <w:p w:rsidR="00134CC3" w:rsidRPr="00C55A7C" w:rsidRDefault="00134CC3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K100006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i uređenje sabirne ulice na Sabljacima II. red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K100010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Uređenje groblja u mjesnim odborima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K100011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Rekonstrukcija dijela ulice Struga od Doma zdravlja do zgrade SKG-a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K100014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Rekonstrukcija ulica I. G. Kovačića – A. Šenoe (Prvi prsten)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K100017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Otkupi i parcelacije zemljišta za gradske projekte</w:t>
      </w:r>
    </w:p>
    <w:p w:rsidR="00C15F87" w:rsidRPr="00C55A7C" w:rsidRDefault="00C15F87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K100023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Rekonstrukcija dijela nerazvrstane ceste OG A-04 (Sv. Petar s na</w:t>
      </w:r>
      <w:r w:rsidR="00134CC3" w:rsidRPr="00C55A7C">
        <w:rPr>
          <w:rFonts w:ascii="Arial Narrow" w:hAnsi="Arial Narrow" w:cs="Arial"/>
          <w:color w:val="000000" w:themeColor="text1"/>
          <w:sz w:val="24"/>
          <w:szCs w:val="24"/>
        </w:rPr>
        <w:t>dvožnjakom i raskrižjem)</w:t>
      </w:r>
    </w:p>
    <w:p w:rsidR="00C15F87" w:rsidRPr="00C55A7C" w:rsidRDefault="00C15F87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>K100025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Rekonstrukcija ulice Nova cesta</w:t>
      </w:r>
    </w:p>
    <w:p w:rsidR="00134CC3" w:rsidRPr="00C55A7C" w:rsidRDefault="00134CC3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K100027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Sanacija mosta Lomost</w:t>
      </w:r>
    </w:p>
    <w:p w:rsidR="00C15F87" w:rsidRPr="00C55A7C" w:rsidRDefault="00C15F87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K100029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Sanacija klizišta uzrokovanog poplavom u ulici Šetalište Krlenac</w:t>
      </w:r>
    </w:p>
    <w:p w:rsidR="00C15F87" w:rsidRPr="00C55A7C" w:rsidRDefault="00C15F87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K100030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Rekonstrukcija dijela Bukovničke ulice</w:t>
      </w:r>
    </w:p>
    <w:p w:rsidR="00C15F87" w:rsidRPr="00C55A7C" w:rsidRDefault="00C15F87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K100031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nogostupa u dijelu ulice Kučinić selo</w:t>
      </w:r>
    </w:p>
    <w:p w:rsidR="00C15F87" w:rsidRPr="00C55A7C" w:rsidRDefault="00C15F87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K100032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 xml:space="preserve">Postavljanje rasvjete na dijelu prometnice OC-341 od Sv. Ivana </w:t>
      </w:r>
      <w:r w:rsidR="00134CC3" w:rsidRPr="00C55A7C">
        <w:rPr>
          <w:rFonts w:ascii="Arial Narrow" w:hAnsi="Arial Narrow" w:cs="Arial"/>
          <w:color w:val="000000" w:themeColor="text1"/>
          <w:sz w:val="24"/>
          <w:szCs w:val="24"/>
        </w:rPr>
        <w:t>do igrališta Koci</w:t>
      </w:r>
    </w:p>
    <w:p w:rsidR="00C15F87" w:rsidRPr="00C55A7C" w:rsidRDefault="00C15F87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K100033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Uređenje Zrinskog trga</w:t>
      </w:r>
    </w:p>
    <w:p w:rsidR="00134CC3" w:rsidRPr="00C55A7C" w:rsidRDefault="00134CC3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K100034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Sanacija spomenika na Trgu hrvatskih rodoljuba</w:t>
      </w:r>
    </w:p>
    <w:p w:rsidR="00134CC3" w:rsidRPr="00C55A7C" w:rsidRDefault="00134CC3" w:rsidP="00C15F87">
      <w:pPr>
        <w:tabs>
          <w:tab w:val="left" w:pos="1134"/>
        </w:tabs>
        <w:ind w:left="1134" w:hanging="1134"/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K100036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Uređenje javno prometnih površina u naselju Vijenac Ive Marinkovića</w:t>
      </w:r>
    </w:p>
    <w:p w:rsidR="00C15F87" w:rsidRPr="00C55A7C" w:rsidRDefault="00C15F87" w:rsidP="00C15F87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A0392" w:rsidRPr="00C55A7C" w:rsidRDefault="004A71FA" w:rsidP="003A0392">
      <w:pPr>
        <w:tabs>
          <w:tab w:val="left" w:pos="851"/>
        </w:tabs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C55A7C">
        <w:rPr>
          <w:rFonts w:ascii="Arial Narrow" w:hAnsi="Arial Narrow" w:cs="Arial"/>
          <w:color w:val="000000"/>
          <w:sz w:val="24"/>
          <w:szCs w:val="24"/>
        </w:rPr>
        <w:tab/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Program izgradnje objekata i uređaja komunalne infrastrukture objedinjuje kapitalne projekte kojima je jedinstveni cilj unaprijediti postojeću komunalnu infrastrukturu. Za provedbu projekata obuhvaćenih ovim programom osigurana  su sredst</w:t>
      </w:r>
      <w:r w:rsidR="008A0B00">
        <w:rPr>
          <w:rFonts w:ascii="Arial Narrow" w:hAnsi="Arial Narrow" w:cs="Arial"/>
          <w:color w:val="000000"/>
          <w:sz w:val="24"/>
          <w:szCs w:val="24"/>
        </w:rPr>
        <w:t>va u ukupnom iznosu od 2.374.55</w:t>
      </w:r>
      <w:r w:rsidR="00134CC3" w:rsidRPr="00C55A7C">
        <w:rPr>
          <w:rFonts w:ascii="Arial Narrow" w:hAnsi="Arial Narrow" w:cs="Arial"/>
          <w:color w:val="000000"/>
          <w:sz w:val="24"/>
          <w:szCs w:val="24"/>
        </w:rPr>
        <w:t>0</w:t>
      </w:r>
      <w:r w:rsidRPr="00C55A7C">
        <w:rPr>
          <w:rFonts w:ascii="Arial Narrow" w:hAnsi="Arial Narrow" w:cs="Arial"/>
          <w:color w:val="000000"/>
          <w:sz w:val="24"/>
          <w:szCs w:val="24"/>
        </w:rPr>
        <w:t xml:space="preserve">,00 eura.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Za izgradnju i uređenje gradskih parkirališta osi</w:t>
      </w:r>
      <w:r w:rsidR="008A0B00">
        <w:rPr>
          <w:rFonts w:ascii="Arial Narrow" w:hAnsi="Arial Narrow"/>
          <w:color w:val="000000"/>
          <w:sz w:val="24"/>
          <w:szCs w:val="24"/>
        </w:rPr>
        <w:t>gurana su sredstva u iznosu od 5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 xml:space="preserve">5.000,00 </w:t>
      </w:r>
      <w:r w:rsidR="00134CC3" w:rsidRPr="00C55A7C">
        <w:rPr>
          <w:rFonts w:ascii="Arial Narrow" w:hAnsi="Arial Narrow"/>
          <w:color w:val="000000"/>
          <w:sz w:val="24"/>
          <w:szCs w:val="24"/>
        </w:rPr>
        <w:t xml:space="preserve">eura, a za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izgradnju i uređenje autobusnih s</w:t>
      </w:r>
      <w:r w:rsidR="00134CC3" w:rsidRPr="00C55A7C">
        <w:rPr>
          <w:rFonts w:ascii="Arial Narrow" w:hAnsi="Arial Narrow"/>
          <w:color w:val="000000"/>
          <w:sz w:val="24"/>
          <w:szCs w:val="24"/>
        </w:rPr>
        <w:t xml:space="preserve">tajališta i ugibališta u iznosu od 15.000,00 eura.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Za izgradnju i uređenje igrališta po mjesnim odborima osig</w:t>
      </w:r>
      <w:r w:rsidR="00134CC3" w:rsidRPr="00C55A7C">
        <w:rPr>
          <w:rFonts w:ascii="Arial Narrow" w:hAnsi="Arial Narrow"/>
          <w:color w:val="000000"/>
          <w:sz w:val="24"/>
          <w:szCs w:val="24"/>
        </w:rPr>
        <w:t>urana su sredstva u iznosu od 35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 xml:space="preserve">.000,00 eura. </w:t>
      </w:r>
      <w:r w:rsidR="008A0B00">
        <w:rPr>
          <w:rFonts w:ascii="Arial Narrow" w:hAnsi="Arial Narrow"/>
          <w:color w:val="000000"/>
          <w:sz w:val="24"/>
          <w:szCs w:val="24"/>
        </w:rPr>
        <w:t>Z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a izgradnju i uređenje mrtvačnica te pratećih objekata osigu</w:t>
      </w:r>
      <w:r w:rsidR="008A0B00">
        <w:rPr>
          <w:rFonts w:ascii="Arial Narrow" w:hAnsi="Arial Narrow"/>
          <w:color w:val="000000"/>
          <w:sz w:val="24"/>
          <w:szCs w:val="24"/>
        </w:rPr>
        <w:t>rana su sredstva u iznosu od 30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.000,00 eura.</w:t>
      </w:r>
      <w:r w:rsidR="00340A64" w:rsidRPr="00C55A7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Za otkupe, parcelacije i projektiranja za gradske projekte osigurana su sred</w:t>
      </w:r>
      <w:r w:rsidR="006C02BF" w:rsidRPr="00C55A7C">
        <w:rPr>
          <w:rFonts w:ascii="Arial Narrow" w:hAnsi="Arial Narrow"/>
          <w:color w:val="000000"/>
          <w:sz w:val="24"/>
          <w:szCs w:val="24"/>
        </w:rPr>
        <w:t xml:space="preserve">stva u </w:t>
      </w:r>
      <w:r w:rsidR="008A0B00">
        <w:rPr>
          <w:rFonts w:ascii="Arial Narrow" w:hAnsi="Arial Narrow"/>
          <w:color w:val="000000"/>
          <w:sz w:val="24"/>
          <w:szCs w:val="24"/>
        </w:rPr>
        <w:t>ukupnom iznosu od 162.05</w:t>
      </w:r>
      <w:r w:rsidR="006C02BF" w:rsidRPr="00C55A7C">
        <w:rPr>
          <w:rFonts w:ascii="Arial Narrow" w:hAnsi="Arial Narrow"/>
          <w:color w:val="000000"/>
          <w:sz w:val="24"/>
          <w:szCs w:val="24"/>
        </w:rPr>
        <w:t>0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 xml:space="preserve">,00 eura. Pored raznih točkastih proširenja nerazvrstanih cesta na cijelom području </w:t>
      </w:r>
      <w:r w:rsidR="006C02BF" w:rsidRPr="00C55A7C">
        <w:rPr>
          <w:rFonts w:ascii="Arial Narrow" w:hAnsi="Arial Narrow"/>
          <w:color w:val="000000"/>
          <w:sz w:val="24"/>
          <w:szCs w:val="24"/>
        </w:rPr>
        <w:t>grada Ogulina, ovisno o potrebi,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 xml:space="preserve"> u okviru ovog projekta osigurana su sredstva za izradu projektne dokumentacije za nove kapitalne projekte. </w:t>
      </w:r>
      <w:r w:rsidR="006C02BF" w:rsidRPr="00C55A7C">
        <w:rPr>
          <w:rFonts w:ascii="Arial Narrow" w:hAnsi="Arial Narrow"/>
          <w:color w:val="000000"/>
          <w:sz w:val="24"/>
          <w:szCs w:val="24"/>
        </w:rPr>
        <w:t xml:space="preserve">Za izgradnju dječjeg igrališta, parkirališta i javne rasvjete kod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drugog kraka prometnice dijela ulice Struga od Doma zdra</w:t>
      </w:r>
      <w:r w:rsidR="006C02BF" w:rsidRPr="00C55A7C">
        <w:rPr>
          <w:rFonts w:ascii="Arial Narrow" w:hAnsi="Arial Narrow"/>
          <w:color w:val="000000"/>
          <w:sz w:val="24"/>
          <w:szCs w:val="24"/>
        </w:rPr>
        <w:t xml:space="preserve">vlja do zgrade SKG-a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predviđen</w:t>
      </w:r>
      <w:r w:rsidR="008A0B00">
        <w:rPr>
          <w:rFonts w:ascii="Arial Narrow" w:hAnsi="Arial Narrow"/>
          <w:color w:val="000000"/>
          <w:sz w:val="24"/>
          <w:szCs w:val="24"/>
        </w:rPr>
        <w:t xml:space="preserve"> je iznos od 135.5</w:t>
      </w:r>
      <w:r w:rsidR="006C02BF" w:rsidRPr="00C55A7C">
        <w:rPr>
          <w:rFonts w:ascii="Arial Narrow" w:hAnsi="Arial Narrow"/>
          <w:color w:val="000000"/>
          <w:sz w:val="24"/>
          <w:szCs w:val="24"/>
        </w:rPr>
        <w:t xml:space="preserve">00,00 eura,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 xml:space="preserve">a </w:t>
      </w:r>
      <w:r w:rsidR="006C02BF" w:rsidRPr="00C55A7C">
        <w:rPr>
          <w:rFonts w:ascii="Arial Narrow" w:hAnsi="Arial Narrow"/>
          <w:color w:val="000000"/>
          <w:sz w:val="24"/>
          <w:szCs w:val="24"/>
        </w:rPr>
        <w:t xml:space="preserve">za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nastavak rekonstrukcije ulice I. G. Kovačića – A. Šenoe (prvi prsten)</w:t>
      </w:r>
      <w:r w:rsidR="006C02BF" w:rsidRPr="00C55A7C">
        <w:rPr>
          <w:rFonts w:ascii="Arial Narrow" w:hAnsi="Arial Narrow"/>
          <w:color w:val="000000"/>
          <w:sz w:val="24"/>
          <w:szCs w:val="24"/>
        </w:rPr>
        <w:t xml:space="preserve"> uključujući i izgradnju li</w:t>
      </w:r>
      <w:r w:rsidR="008A0B00">
        <w:rPr>
          <w:rFonts w:ascii="Arial Narrow" w:hAnsi="Arial Narrow"/>
          <w:color w:val="000000"/>
          <w:sz w:val="24"/>
          <w:szCs w:val="24"/>
        </w:rPr>
        <w:t>jevog zida do pruge, iznos od 68</w:t>
      </w:r>
      <w:r w:rsidR="006C02BF" w:rsidRPr="00C55A7C">
        <w:rPr>
          <w:rFonts w:ascii="Arial Narrow" w:hAnsi="Arial Narrow"/>
          <w:color w:val="000000"/>
          <w:sz w:val="24"/>
          <w:szCs w:val="24"/>
        </w:rPr>
        <w:t>0.000,00 eura.</w:t>
      </w:r>
    </w:p>
    <w:p w:rsidR="00373A87" w:rsidRPr="00373A87" w:rsidRDefault="003A0392" w:rsidP="00373A87">
      <w:pPr>
        <w:suppressAutoHyphens w:val="0"/>
        <w:autoSpaceDN/>
        <w:textAlignment w:val="auto"/>
        <w:rPr>
          <w:rFonts w:ascii="Arial Narrow" w:eastAsia="Times New Roman" w:hAnsi="Arial Narrow"/>
          <w:sz w:val="24"/>
          <w:szCs w:val="24"/>
          <w:lang w:eastAsia="hr-HR"/>
        </w:rPr>
      </w:pPr>
      <w:r w:rsidRPr="00C55A7C">
        <w:rPr>
          <w:rFonts w:ascii="Arial Narrow" w:hAnsi="Arial Narrow"/>
          <w:color w:val="000000"/>
          <w:sz w:val="24"/>
          <w:szCs w:val="24"/>
        </w:rPr>
        <w:tab/>
      </w:r>
      <w:r w:rsidRPr="00373A87">
        <w:rPr>
          <w:rFonts w:ascii="Arial Narrow" w:hAnsi="Arial Narrow"/>
          <w:color w:val="000000"/>
          <w:sz w:val="24"/>
          <w:szCs w:val="24"/>
        </w:rPr>
        <w:t>Za izradu potrebne projektne dokumentacije i rješavanje imovinskopravnih odnosa u okviru projekta rekonstrukcije dijela nerazvrstane ceste Sv. Petar s nadvožnjakom i raskrižjem</w:t>
      </w:r>
      <w:r w:rsidR="006C02BF" w:rsidRPr="00373A87">
        <w:rPr>
          <w:rFonts w:ascii="Arial Narrow" w:hAnsi="Arial Narrow"/>
          <w:color w:val="000000"/>
          <w:sz w:val="24"/>
          <w:szCs w:val="24"/>
        </w:rPr>
        <w:t xml:space="preserve"> na D-42 osiguran je iznos od 25</w:t>
      </w:r>
      <w:r w:rsidRPr="00373A87">
        <w:rPr>
          <w:rFonts w:ascii="Arial Narrow" w:hAnsi="Arial Narrow"/>
          <w:color w:val="000000"/>
          <w:sz w:val="24"/>
          <w:szCs w:val="24"/>
        </w:rPr>
        <w:t xml:space="preserve">.000,00 eura, a za izradu projektne dokumentacije na projektu </w:t>
      </w:r>
      <w:r w:rsidR="006C02BF" w:rsidRPr="00373A87">
        <w:rPr>
          <w:rFonts w:ascii="Arial Narrow" w:hAnsi="Arial Narrow" w:cs="Arial"/>
          <w:color w:val="000000" w:themeColor="text1"/>
          <w:sz w:val="24"/>
          <w:szCs w:val="24"/>
        </w:rPr>
        <w:t>izgradnje i uređenja rekreativnog puta duž obale jezera Sabljaci</w:t>
      </w:r>
      <w:r w:rsidR="004A71FA" w:rsidRPr="00373A87">
        <w:rPr>
          <w:rFonts w:ascii="Arial Narrow" w:hAnsi="Arial Narrow"/>
          <w:color w:val="000000"/>
          <w:sz w:val="24"/>
          <w:szCs w:val="24"/>
        </w:rPr>
        <w:t xml:space="preserve"> iznos od 15.000,00 eura. </w:t>
      </w:r>
      <w:r w:rsidRPr="00373A87">
        <w:rPr>
          <w:rFonts w:ascii="Arial Narrow" w:hAnsi="Arial Narrow"/>
          <w:color w:val="000000"/>
          <w:sz w:val="24"/>
          <w:szCs w:val="24"/>
        </w:rPr>
        <w:t>Projekt</w:t>
      </w:r>
      <w:r w:rsidR="006C02BF" w:rsidRPr="00373A87">
        <w:rPr>
          <w:rFonts w:ascii="Arial Narrow" w:hAnsi="Arial Narrow"/>
          <w:color w:val="000000"/>
          <w:sz w:val="24"/>
          <w:szCs w:val="24"/>
        </w:rPr>
        <w:t>om</w:t>
      </w:r>
      <w:r w:rsidRPr="00373A87">
        <w:rPr>
          <w:rFonts w:ascii="Arial Narrow" w:hAnsi="Arial Narrow"/>
          <w:color w:val="000000"/>
          <w:sz w:val="24"/>
          <w:szCs w:val="24"/>
        </w:rPr>
        <w:t xml:space="preserve"> rekonstrukcije ulice Nova cesta rekonstruira se prometnica sa dvostranim nogostupom, javnom rasvjet</w:t>
      </w:r>
      <w:r w:rsidR="004A71FA" w:rsidRPr="00373A87">
        <w:rPr>
          <w:rFonts w:ascii="Arial Narrow" w:hAnsi="Arial Narrow"/>
          <w:color w:val="000000"/>
          <w:sz w:val="24"/>
          <w:szCs w:val="24"/>
        </w:rPr>
        <w:t>om i oborinskom odvodnjom, a za čiji</w:t>
      </w:r>
      <w:r w:rsidRPr="00373A87">
        <w:rPr>
          <w:rFonts w:ascii="Arial Narrow" w:hAnsi="Arial Narrow"/>
          <w:color w:val="000000"/>
          <w:sz w:val="24"/>
          <w:szCs w:val="24"/>
        </w:rPr>
        <w:t xml:space="preserve"> su </w:t>
      </w:r>
      <w:r w:rsidR="004A71FA" w:rsidRPr="00373A87">
        <w:rPr>
          <w:rFonts w:ascii="Arial Narrow" w:hAnsi="Arial Narrow"/>
          <w:color w:val="000000"/>
          <w:sz w:val="24"/>
          <w:szCs w:val="24"/>
        </w:rPr>
        <w:t xml:space="preserve">završetak </w:t>
      </w:r>
      <w:r w:rsidRPr="00373A87">
        <w:rPr>
          <w:rFonts w:ascii="Arial Narrow" w:hAnsi="Arial Narrow"/>
          <w:color w:val="000000"/>
          <w:sz w:val="24"/>
          <w:szCs w:val="24"/>
        </w:rPr>
        <w:t>osigur</w:t>
      </w:r>
      <w:r w:rsidR="00373A87" w:rsidRPr="00373A87">
        <w:rPr>
          <w:rFonts w:ascii="Arial Narrow" w:hAnsi="Arial Narrow"/>
          <w:color w:val="000000"/>
          <w:sz w:val="24"/>
          <w:szCs w:val="24"/>
        </w:rPr>
        <w:t>ana sredstva u iznosu od 470</w:t>
      </w:r>
      <w:r w:rsidR="004A71FA" w:rsidRPr="00373A87">
        <w:rPr>
          <w:rFonts w:ascii="Arial Narrow" w:hAnsi="Arial Narrow"/>
          <w:color w:val="000000"/>
          <w:sz w:val="24"/>
          <w:szCs w:val="24"/>
        </w:rPr>
        <w:t>.000</w:t>
      </w:r>
      <w:r w:rsidRPr="00373A87">
        <w:rPr>
          <w:rFonts w:ascii="Arial Narrow" w:hAnsi="Arial Narrow"/>
          <w:color w:val="000000"/>
          <w:sz w:val="24"/>
          <w:szCs w:val="24"/>
        </w:rPr>
        <w:t xml:space="preserve">,00 eura. Iznos od </w:t>
      </w:r>
      <w:r w:rsidR="004A71FA" w:rsidRPr="00373A87">
        <w:rPr>
          <w:rFonts w:ascii="Arial Narrow" w:hAnsi="Arial Narrow"/>
          <w:color w:val="000000"/>
          <w:sz w:val="24"/>
          <w:szCs w:val="24"/>
        </w:rPr>
        <w:t>3</w:t>
      </w:r>
      <w:r w:rsidRPr="00373A87">
        <w:rPr>
          <w:rFonts w:ascii="Arial Narrow" w:hAnsi="Arial Narrow"/>
          <w:color w:val="000000"/>
          <w:sz w:val="24"/>
          <w:szCs w:val="24"/>
        </w:rPr>
        <w:t>5.000,00 eura osiguran je za izradu projektne dokumentacije za projekt rekonstrukcije dijela Bukovničke ulice od kućnog broja 23 d</w:t>
      </w:r>
      <w:r w:rsidR="004A71FA" w:rsidRPr="00373A87">
        <w:rPr>
          <w:rFonts w:ascii="Arial Narrow" w:hAnsi="Arial Narrow"/>
          <w:color w:val="000000"/>
          <w:sz w:val="24"/>
          <w:szCs w:val="24"/>
        </w:rPr>
        <w:t>o kućnog broja 49, a iznos od 30</w:t>
      </w:r>
      <w:r w:rsidRPr="00373A87">
        <w:rPr>
          <w:rFonts w:ascii="Arial Narrow" w:hAnsi="Arial Narrow"/>
          <w:color w:val="000000"/>
          <w:sz w:val="24"/>
          <w:szCs w:val="24"/>
        </w:rPr>
        <w:t>.000,00 eura za izgradnju nogostupa u dijelu ulice Kučinić selo, od županijske ceste 3218 preko pilane,</w:t>
      </w:r>
      <w:r w:rsidR="00340A64" w:rsidRPr="00373A87">
        <w:rPr>
          <w:rFonts w:ascii="Arial Narrow" w:hAnsi="Arial Narrow"/>
          <w:color w:val="000000"/>
          <w:sz w:val="24"/>
          <w:szCs w:val="24"/>
        </w:rPr>
        <w:t xml:space="preserve"> crkve, škole do Salopek sela. </w:t>
      </w:r>
      <w:r w:rsidRPr="00373A87">
        <w:rPr>
          <w:rFonts w:ascii="Arial Narrow" w:hAnsi="Arial Narrow" w:cs="Arial"/>
          <w:color w:val="000000"/>
          <w:sz w:val="24"/>
          <w:szCs w:val="24"/>
        </w:rPr>
        <w:t>Postavljanje rasvjete na dijelu prometnice OC-341 od Sv. Ivana do igrališta Koci i Maković sela je projekt osvjetljenja navedene prometnic</w:t>
      </w:r>
      <w:r w:rsidR="004A71FA" w:rsidRPr="00373A87">
        <w:rPr>
          <w:rFonts w:ascii="Arial Narrow" w:hAnsi="Arial Narrow" w:cs="Arial"/>
          <w:color w:val="000000"/>
          <w:sz w:val="24"/>
          <w:szCs w:val="24"/>
        </w:rPr>
        <w:t>e za što je osiguran i</w:t>
      </w:r>
      <w:r w:rsidR="00373A87" w:rsidRPr="00373A87">
        <w:rPr>
          <w:rFonts w:ascii="Arial Narrow" w:hAnsi="Arial Narrow" w:cs="Arial"/>
          <w:color w:val="000000"/>
          <w:sz w:val="24"/>
          <w:szCs w:val="24"/>
        </w:rPr>
        <w:t>znos od 42</w:t>
      </w:r>
      <w:r w:rsidRPr="00373A87">
        <w:rPr>
          <w:rFonts w:ascii="Arial Narrow" w:hAnsi="Arial Narrow" w:cs="Arial"/>
          <w:color w:val="000000"/>
          <w:sz w:val="24"/>
          <w:szCs w:val="24"/>
        </w:rPr>
        <w:t xml:space="preserve">.000,00 eura. Navedena prometnica je i popularna šetnica brojnih Ogulinaca, a radi se i o dijelu najstarije poznate ogulinske šetnice. Uređenje Zrinskog trga je kapitalni projekt preseljenja skulpture ''Golubice''  </w:t>
      </w:r>
      <w:r w:rsidR="005419B7" w:rsidRPr="00373A87">
        <w:rPr>
          <w:rFonts w:ascii="Arial Narrow" w:hAnsi="Arial Narrow" w:cs="Arial"/>
          <w:color w:val="000000"/>
          <w:sz w:val="24"/>
          <w:szCs w:val="24"/>
        </w:rPr>
        <w:t>na trg te</w:t>
      </w:r>
      <w:r w:rsidRPr="00373A87">
        <w:rPr>
          <w:rFonts w:ascii="Arial Narrow" w:hAnsi="Arial Narrow" w:cs="Arial"/>
          <w:color w:val="000000"/>
          <w:sz w:val="24"/>
          <w:szCs w:val="24"/>
        </w:rPr>
        <w:t xml:space="preserve"> popločavanje</w:t>
      </w:r>
      <w:r w:rsidR="005419B7" w:rsidRPr="00373A87">
        <w:rPr>
          <w:rFonts w:ascii="Arial Narrow" w:hAnsi="Arial Narrow" w:cs="Arial"/>
          <w:color w:val="000000"/>
          <w:sz w:val="24"/>
          <w:szCs w:val="24"/>
        </w:rPr>
        <w:t xml:space="preserve"> i hortikulturalno uređenje</w:t>
      </w:r>
      <w:r w:rsidRPr="00373A87">
        <w:rPr>
          <w:rFonts w:ascii="Arial Narrow" w:hAnsi="Arial Narrow" w:cs="Arial"/>
          <w:color w:val="000000"/>
          <w:sz w:val="24"/>
          <w:szCs w:val="24"/>
        </w:rPr>
        <w:t xml:space="preserve"> istog, a za što su o</w:t>
      </w:r>
      <w:r w:rsidR="004A71FA" w:rsidRPr="00373A87">
        <w:rPr>
          <w:rFonts w:ascii="Arial Narrow" w:hAnsi="Arial Narrow" w:cs="Arial"/>
          <w:color w:val="000000"/>
          <w:sz w:val="24"/>
          <w:szCs w:val="24"/>
        </w:rPr>
        <w:t>sigurana sredstva u iznosu od 125</w:t>
      </w:r>
      <w:r w:rsidRPr="00373A87">
        <w:rPr>
          <w:rFonts w:ascii="Arial Narrow" w:hAnsi="Arial Narrow" w:cs="Arial"/>
          <w:color w:val="000000"/>
          <w:sz w:val="24"/>
          <w:szCs w:val="24"/>
        </w:rPr>
        <w:t>.000,00 eura.</w:t>
      </w:r>
      <w:r w:rsidR="004A71FA" w:rsidRPr="00373A87">
        <w:rPr>
          <w:rFonts w:ascii="Arial Narrow" w:hAnsi="Arial Narrow" w:cs="Arial"/>
          <w:color w:val="000000"/>
          <w:sz w:val="24"/>
          <w:szCs w:val="24"/>
        </w:rPr>
        <w:t xml:space="preserve"> Iznos od 150.000,00 eura osiguran je za </w:t>
      </w:r>
      <w:r w:rsidR="004A71FA" w:rsidRPr="00373A87">
        <w:rPr>
          <w:rFonts w:ascii="Arial Narrow" w:hAnsi="Arial Narrow" w:cs="Arial"/>
          <w:color w:val="000000" w:themeColor="text1"/>
          <w:sz w:val="24"/>
          <w:szCs w:val="24"/>
        </w:rPr>
        <w:t>uređenje javno prometnih površina u naselju Vijenac Ive Marinkovića</w:t>
      </w:r>
      <w:r w:rsidR="00340A64" w:rsidRPr="00373A87">
        <w:rPr>
          <w:rFonts w:ascii="Arial Narrow" w:hAnsi="Arial Narrow" w:cs="Arial"/>
          <w:color w:val="000000" w:themeColor="text1"/>
          <w:sz w:val="24"/>
          <w:szCs w:val="24"/>
        </w:rPr>
        <w:t>.</w:t>
      </w:r>
      <w:r w:rsidR="00373A87" w:rsidRPr="00373A87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373A87" w:rsidRPr="00373A87">
        <w:rPr>
          <w:rFonts w:ascii="Arial Narrow" w:eastAsia="Times New Roman" w:hAnsi="Arial Narrow"/>
          <w:color w:val="000000"/>
          <w:sz w:val="24"/>
          <w:szCs w:val="24"/>
          <w:lang w:eastAsia="hr-HR"/>
        </w:rPr>
        <w:t>Obzirom da je od Županijske uprave za ceste Karlovac preuzeta bivša lokalna cesta 34101 na kojoj se nalazi i most ''Lomost'', a koji je prema elaboratu specijalističkog pregleda potrebno žurno obnoviti, iz</w:t>
      </w:r>
      <w:r w:rsidR="00373A87">
        <w:rPr>
          <w:rFonts w:ascii="Arial Narrow" w:eastAsia="Times New Roman" w:hAnsi="Arial Narrow"/>
          <w:color w:val="000000"/>
          <w:sz w:val="24"/>
          <w:szCs w:val="24"/>
          <w:lang w:eastAsia="hr-HR"/>
        </w:rPr>
        <w:t xml:space="preserve">vedeni su radovi sanacije mosta za što su osigurana sredstva u iznosu od </w:t>
      </w:r>
      <w:r w:rsidR="000D7F3C">
        <w:rPr>
          <w:rFonts w:ascii="Arial Narrow" w:eastAsia="Times New Roman" w:hAnsi="Arial Narrow"/>
          <w:color w:val="000000"/>
          <w:sz w:val="24"/>
          <w:szCs w:val="24"/>
          <w:lang w:eastAsia="hr-HR"/>
        </w:rPr>
        <w:t>335.000,00 eura</w:t>
      </w:r>
    </w:p>
    <w:p w:rsidR="003A0392" w:rsidRPr="00C55A7C" w:rsidRDefault="003A0392" w:rsidP="003A0392">
      <w:pPr>
        <w:tabs>
          <w:tab w:val="left" w:pos="851"/>
        </w:tabs>
        <w:contextualSpacing/>
        <w:rPr>
          <w:rFonts w:ascii="Arial Narrow" w:hAnsi="Arial Narrow"/>
          <w:color w:val="000000"/>
          <w:sz w:val="24"/>
          <w:szCs w:val="24"/>
        </w:rPr>
      </w:pPr>
    </w:p>
    <w:p w:rsidR="007268ED" w:rsidRPr="00C55A7C" w:rsidRDefault="007268ED" w:rsidP="00BC00EC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268ED" w:rsidRPr="00C55A7C" w:rsidRDefault="00C15F87" w:rsidP="00C15F87">
      <w:pPr>
        <w:suppressAutoHyphens w:val="0"/>
        <w:spacing w:after="160" w:line="254" w:lineRule="auto"/>
        <w:textAlignment w:val="auto"/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b/>
          <w:i/>
          <w:color w:val="000000" w:themeColor="text1"/>
          <w:sz w:val="24"/>
          <w:szCs w:val="24"/>
          <w:lang w:val="hr-BA"/>
        </w:rPr>
        <w:t xml:space="preserve">Pokazatelji za praćenje uspješnosti provedbe programa su: </w:t>
      </w:r>
      <w:r w:rsidRPr="00C55A7C">
        <w:rPr>
          <w:rFonts w:ascii="Arial Narrow" w:hAnsi="Arial Narrow" w:cs="Calibri"/>
          <w:color w:val="000000" w:themeColor="text1"/>
          <w:sz w:val="24"/>
          <w:szCs w:val="24"/>
        </w:rPr>
        <w:t xml:space="preserve">broj izgrađenih i/ili uređenih gradskih parkirališta, broj izgrađenih i/ili uređenih autobusnih stajališta i ugibališta, broj izgrađenih i/ili uređenih igrališta po mjesnim odborima, broj izgrađenih i/ili uređenih te opremljenih </w:t>
      </w:r>
      <w:r w:rsidR="00D96082" w:rsidRPr="00C55A7C">
        <w:rPr>
          <w:rFonts w:ascii="Arial Narrow" w:hAnsi="Arial Narrow" w:cs="Calibri"/>
          <w:color w:val="000000" w:themeColor="text1"/>
          <w:sz w:val="24"/>
          <w:szCs w:val="24"/>
        </w:rPr>
        <w:t>mrtvačnica po mjesnim odborima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>, broj uređen</w:t>
      </w:r>
      <w:r w:rsidR="00340A64"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ih groblja po mjesnim odborima, </w:t>
      </w:r>
      <w:r w:rsidR="00340A64"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realiziran projekt sukladno osiguranim sredstvima</w:t>
      </w:r>
    </w:p>
    <w:p w:rsidR="00340A64" w:rsidRPr="00C55A7C" w:rsidRDefault="00340A64" w:rsidP="00C15F87">
      <w:pPr>
        <w:suppressAutoHyphens w:val="0"/>
        <w:spacing w:after="160" w:line="254" w:lineRule="auto"/>
        <w:textAlignment w:val="auto"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4A71FA" w:rsidRPr="00C55A7C" w:rsidTr="00DA7828">
        <w:tc>
          <w:tcPr>
            <w:tcW w:w="2552" w:type="dxa"/>
            <w:shd w:val="clear" w:color="auto" w:fill="auto"/>
            <w:vAlign w:val="center"/>
          </w:tcPr>
          <w:p w:rsidR="004A71FA" w:rsidRPr="00C55A7C" w:rsidRDefault="004A71FA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1FA" w:rsidRPr="00C55A7C" w:rsidRDefault="004A71FA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71FA" w:rsidRPr="00C55A7C" w:rsidRDefault="004A71FA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A71FA" w:rsidRPr="00C55A7C" w:rsidRDefault="004A71FA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A71FA" w:rsidRPr="00C55A7C" w:rsidRDefault="004A71FA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0D7F3C" w:rsidRPr="00C55A7C" w:rsidTr="00DA7828">
        <w:tc>
          <w:tcPr>
            <w:tcW w:w="2552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i uređenje gradskih parkirališta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broj izgrađenih i/ili uređenih gradskih parkirališta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0D7F3C" w:rsidRPr="00C55A7C" w:rsidTr="00DA7828">
        <w:tc>
          <w:tcPr>
            <w:tcW w:w="2552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i uređenje autobusnih stajališta i ugibališta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</w:rPr>
              <w:t>broj izgrađenih i/ili uređenih autobusnih stajališta i ugibališta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0D7F3C" w:rsidRPr="00C55A7C" w:rsidTr="00DA7828">
        <w:tc>
          <w:tcPr>
            <w:tcW w:w="2552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i uređenje igrališta u mjesnim odborima</w:t>
            </w: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</w:rPr>
              <w:t>broj izgrađenih i/ili uređenih igrališta po mjesnim odborima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i uređenje mrtvačnica te pratećih objekata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color w:val="000000"/>
                <w:sz w:val="24"/>
                <w:szCs w:val="24"/>
              </w:rPr>
              <w:t>broj izgrađenih i/ili uređenih mrtvačnica po mjesnim odborima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i uređenje rekreativnog puta duž obale Jezera Sabljaci</w:t>
            </w: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i uređenje sabirne ulice na Sabljacima II. red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Uređenje groblja u mjesnim odborima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85.000,00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broj uređenih groblja po mjesnim odborima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tabs>
                <w:tab w:val="left" w:pos="1134"/>
              </w:tabs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0D7F3C" w:rsidRPr="00C55A7C" w:rsidRDefault="000D7F3C" w:rsidP="000D7F3C">
            <w:pPr>
              <w:tabs>
                <w:tab w:val="left" w:pos="1134"/>
              </w:tabs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Rekonstrukcija dijela ulice Struga od Doma zdravlja do zgrade SKG</w:t>
            </w:r>
          </w:p>
          <w:p w:rsidR="000D7F3C" w:rsidRPr="00C55A7C" w:rsidRDefault="000D7F3C" w:rsidP="000D7F3C">
            <w:pPr>
              <w:tabs>
                <w:tab w:val="left" w:pos="1134"/>
              </w:tabs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135.000,00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135</w:t>
            </w: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.5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Rekonstrukcija ulica I. G. Kovačića – A. Šenoe (Prvi prsten)</w:t>
            </w: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730.000,00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68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Otkupi i parcelacije zemljišta za gradske projekte</w:t>
            </w: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160.000,00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162.05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Rekonstrukcija dijela nerazvrstane ceste OG A-04 (Sv. Petar s nadvožnjakom i raskrižjem na D-42)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340A64" w:rsidRPr="00C55A7C" w:rsidTr="00DA7828">
        <w:tc>
          <w:tcPr>
            <w:tcW w:w="2552" w:type="dxa"/>
            <w:shd w:val="clear" w:color="auto" w:fill="auto"/>
            <w:vAlign w:val="center"/>
          </w:tcPr>
          <w:p w:rsidR="00340A64" w:rsidRPr="00C55A7C" w:rsidRDefault="00340A64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A64" w:rsidRPr="00C55A7C" w:rsidRDefault="00340A64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0A64" w:rsidRPr="00C55A7C" w:rsidRDefault="00340A64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40A64" w:rsidRPr="00C55A7C" w:rsidRDefault="00340A64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40A64" w:rsidRPr="00C55A7C" w:rsidRDefault="00340A64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Rekonstrukcija ulice Nova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435.000,00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470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Sanacija mosta ''Lomost''</w:t>
            </w: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355.000,00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33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Sanacija klizišta uzrokovanog poplavom u ulici Šetalište Krlenac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0,00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       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Rekonstrukcija dijela Bukovničke ulice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nogostupa u dijelu ulice Kučinić selo</w:t>
            </w: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Postavljanje rasvjete na dijelu prometnice OC-341 od Sv. Ivana do igrališta Koci i Maković sela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42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Uređenje Zrinskog trga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125.000,00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125.000,00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Sanacija spomenika na Trgu hrvatskih rodoljuba</w:t>
            </w: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Uređenje javno prometnih površina u naselju Vijenac Ive Marinkovića</w:t>
            </w: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</w:tbl>
    <w:p w:rsidR="00C15F87" w:rsidRPr="00C55A7C" w:rsidRDefault="00C15F87" w:rsidP="00C15F87">
      <w:pPr>
        <w:tabs>
          <w:tab w:val="left" w:pos="1134"/>
        </w:tabs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A55AE" w:rsidRPr="00C55A7C" w:rsidRDefault="00182E44" w:rsidP="007A55AE">
      <w:pPr>
        <w:tabs>
          <w:tab w:val="left" w:pos="1134"/>
        </w:tabs>
        <w:jc w:val="left"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Pravna osnova:</w:t>
      </w:r>
    </w:p>
    <w:p w:rsidR="007A55AE" w:rsidRPr="00C55A7C" w:rsidRDefault="007A55AE" w:rsidP="007A55AE">
      <w:pPr>
        <w:pStyle w:val="ListParagraph"/>
        <w:numPr>
          <w:ilvl w:val="0"/>
          <w:numId w:val="13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7A55AE" w:rsidRPr="00C55A7C" w:rsidRDefault="007A55AE" w:rsidP="007A55AE">
      <w:pPr>
        <w:pStyle w:val="ListParagraph"/>
        <w:numPr>
          <w:ilvl w:val="0"/>
          <w:numId w:val="13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7A55AE" w:rsidRPr="00C55A7C" w:rsidRDefault="007A55AE" w:rsidP="007A55AE">
      <w:pPr>
        <w:pStyle w:val="ListParagraph"/>
        <w:numPr>
          <w:ilvl w:val="0"/>
          <w:numId w:val="1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komunalnom gospodarstvu (''Narodne novine'' br. 68/18, 110/18 i 32/20)</w:t>
      </w:r>
    </w:p>
    <w:p w:rsidR="007A55AE" w:rsidRPr="00C55A7C" w:rsidRDefault="007A55AE" w:rsidP="007A55AE">
      <w:pPr>
        <w:numPr>
          <w:ilvl w:val="0"/>
          <w:numId w:val="13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gradnji (''Narodne novine'' br. 153/13, 20/17, 39/19 i 125/19)</w:t>
      </w:r>
    </w:p>
    <w:p w:rsidR="004F6829" w:rsidRPr="00C55A7C" w:rsidRDefault="004F6829" w:rsidP="004F6829">
      <w:pPr>
        <w:pStyle w:val="ListParagraph"/>
        <w:numPr>
          <w:ilvl w:val="0"/>
          <w:numId w:val="13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7A55AE" w:rsidRPr="00C55A7C" w:rsidRDefault="007A55AE" w:rsidP="007A55AE">
      <w:pPr>
        <w:tabs>
          <w:tab w:val="left" w:pos="2127"/>
        </w:tabs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15F87" w:rsidRPr="00C55A7C" w:rsidRDefault="00C15F87" w:rsidP="007A55AE">
      <w:pPr>
        <w:pStyle w:val="ListParagrap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PROGRAM 3004: OČUVANJE PRIRODE I ZAŠTITA OKOLIŠA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001AC" w:rsidRPr="00C55A7C" w:rsidRDefault="00D001AC" w:rsidP="00D001AC">
      <w:pPr>
        <w:tabs>
          <w:tab w:val="left" w:pos="851"/>
        </w:tabs>
        <w:ind w:left="2832" w:hanging="2832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Doprinijeti očuvanju prirode i zaštiti okoliša te unaprijediti brigu o napuštenim životinjama</w:t>
      </w:r>
    </w:p>
    <w:p w:rsidR="00D001AC" w:rsidRPr="00C55A7C" w:rsidRDefault="00D001AC" w:rsidP="00D001AC">
      <w:pPr>
        <w:tabs>
          <w:tab w:val="left" w:pos="851"/>
        </w:tabs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D001AC" w:rsidRPr="00C55A7C" w:rsidRDefault="00D001AC" w:rsidP="00D001AC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D001AC" w:rsidRPr="00C55A7C" w:rsidRDefault="00D001AC" w:rsidP="00D001AC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>SC3. Unapređenje kvalitete javnih usluga</w:t>
      </w:r>
    </w:p>
    <w:p w:rsidR="00D001AC" w:rsidRPr="00C55A7C" w:rsidRDefault="00D001AC" w:rsidP="00D001AC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56561" w:rsidRPr="00C55A7C" w:rsidRDefault="00DA7828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0D7F3C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317.600,00 eura</w:t>
      </w:r>
    </w:p>
    <w:p w:rsidR="00C56561" w:rsidRPr="00C55A7C" w:rsidRDefault="00C56561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0D7F3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336.1</w:t>
      </w:r>
      <w:r w:rsidR="00DA7828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00,00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C15F87" w:rsidRPr="00C55A7C" w:rsidRDefault="00C15F87" w:rsidP="00C15F87">
      <w:pPr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D001AC" w:rsidRPr="00C55A7C" w:rsidRDefault="00D001AC" w:rsidP="00D001AC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aktivnosti i projekte: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Higijeničarska služba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A100002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Centar za gospodarenje otpadom "Kodos"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A100004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Razne aktivnosti na području očuvanja prirode i zaštite okoliša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T100006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Sanacija šteta od elementarnih nepogoda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T100015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Uređenje prilaza u zaštićeni krajobraz ''Klek''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K100007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Nabava urbane opreme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K100018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LIFE EUCF</w:t>
      </w:r>
    </w:p>
    <w:p w:rsidR="00D001AC" w:rsidRPr="00C55A7C" w:rsidRDefault="00D001AC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A0392" w:rsidRPr="00C55A7C" w:rsidRDefault="00D001AC" w:rsidP="003A0392">
      <w:pPr>
        <w:tabs>
          <w:tab w:val="left" w:pos="851"/>
        </w:tabs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ab/>
      </w:r>
      <w:r w:rsidR="000D7F3C">
        <w:rPr>
          <w:rFonts w:ascii="Arial Narrow" w:hAnsi="Arial Narrow"/>
          <w:color w:val="000000" w:themeColor="text1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I. izmjenama i dopunama Programa očuvanja prirode i zaštite okoliša osigurana su </w:t>
      </w:r>
      <w:r w:rsidR="000D7F3C">
        <w:rPr>
          <w:rFonts w:ascii="Arial Narrow" w:hAnsi="Arial Narrow" w:cs="Arial"/>
          <w:color w:val="000000"/>
          <w:sz w:val="24"/>
          <w:szCs w:val="24"/>
        </w:rPr>
        <w:t>sredstva u ukupnom iznosu od 336.1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00,00 eura. Programom su predviđene aktivnosti vezane uz obavljanje poslova higijeničarske službe - hvatanje i zbrinjavanje pasa i mačaka lutalica na zakonski propisan način te naknade vlasnicim</w:t>
      </w:r>
      <w:r w:rsidR="00DA7828" w:rsidRPr="00C55A7C">
        <w:rPr>
          <w:rFonts w:ascii="Arial Narrow" w:hAnsi="Arial Narrow" w:cs="Arial"/>
          <w:color w:val="000000"/>
          <w:sz w:val="24"/>
          <w:szCs w:val="24"/>
        </w:rPr>
        <w:t xml:space="preserve">a za kastraciju i udomljavanje. </w:t>
      </w:r>
      <w:r w:rsidR="00923710" w:rsidRPr="00C55A7C">
        <w:rPr>
          <w:rFonts w:ascii="Arial Narrow" w:hAnsi="Arial Narrow" w:cs="Arial"/>
          <w:color w:val="000000"/>
          <w:sz w:val="24"/>
          <w:szCs w:val="24"/>
        </w:rPr>
        <w:t xml:space="preserve">Isto tako,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Grad Ogulin kao jedan od osnivača sufinancira redovnu djelatnost Centra za gospodarenje </w:t>
      </w:r>
      <w:r w:rsidR="00DA7828" w:rsidRPr="00C55A7C">
        <w:rPr>
          <w:rFonts w:ascii="Arial Narrow" w:hAnsi="Arial Narrow" w:cs="Arial"/>
          <w:color w:val="000000"/>
          <w:sz w:val="24"/>
          <w:szCs w:val="24"/>
        </w:rPr>
        <w:t xml:space="preserve">otpadom ''Kodos''. 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Za razne komunalne i ostale usluge na području očuvanja prirode i zaštite okoliša, poput sanacija divljih odlagališta, uklanjanja oronulih objekata</w:t>
      </w:r>
      <w:r w:rsidR="00DA7828" w:rsidRPr="00C55A7C">
        <w:rPr>
          <w:rFonts w:ascii="Arial Narrow" w:hAnsi="Arial Narrow"/>
          <w:color w:val="000000"/>
          <w:sz w:val="24"/>
          <w:szCs w:val="24"/>
        </w:rPr>
        <w:t xml:space="preserve"> i sl., osiguran je iznos od 130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>.000,00 eura. Navedeni iznos uključuje i trošak poticajne naknade za smanjenje količine miješanog otpada. U okviru kapitalnog projekta nabave urbane opreme osiguran je iznos za nabavu opreme kao što su klupe, koševi za otpad i sl</w:t>
      </w:r>
      <w:r w:rsidR="00DA7828" w:rsidRPr="00C55A7C">
        <w:rPr>
          <w:rFonts w:ascii="Arial Narrow" w:hAnsi="Arial Narrow"/>
          <w:color w:val="000000"/>
          <w:sz w:val="24"/>
          <w:szCs w:val="24"/>
        </w:rPr>
        <w:t>. Iznos od 15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 xml:space="preserve">.000,00 eura za isplatu naknada građanima u slučaju šteta od elementarnih nepogoda. </w:t>
      </w:r>
    </w:p>
    <w:p w:rsidR="003A0392" w:rsidRPr="00C55A7C" w:rsidRDefault="003A0392" w:rsidP="003A0392">
      <w:pPr>
        <w:tabs>
          <w:tab w:val="left" w:pos="851"/>
        </w:tabs>
        <w:contextualSpacing/>
        <w:rPr>
          <w:rFonts w:ascii="Arial Narrow" w:hAnsi="Arial Narrow"/>
          <w:color w:val="000000"/>
          <w:sz w:val="24"/>
          <w:szCs w:val="24"/>
        </w:rPr>
      </w:pPr>
      <w:r w:rsidRPr="00C55A7C">
        <w:rPr>
          <w:rFonts w:ascii="Arial Narrow" w:hAnsi="Arial Narrow"/>
          <w:color w:val="000000"/>
          <w:sz w:val="24"/>
          <w:szCs w:val="24"/>
        </w:rPr>
        <w:tab/>
        <w:t xml:space="preserve">Grad Ogulin, kao nositelj projekta, sa partnerima općinama Josipdol, Plaški i Saborsko uspješno </w:t>
      </w:r>
      <w:r w:rsidR="00923710" w:rsidRPr="00C55A7C">
        <w:rPr>
          <w:rFonts w:ascii="Arial Narrow" w:hAnsi="Arial Narrow"/>
          <w:color w:val="000000"/>
          <w:sz w:val="24"/>
          <w:szCs w:val="24"/>
        </w:rPr>
        <w:t>je aplicirao</w:t>
      </w:r>
      <w:r w:rsidRPr="00C55A7C">
        <w:rPr>
          <w:rFonts w:ascii="Arial Narrow" w:hAnsi="Arial Narrow"/>
          <w:color w:val="000000"/>
          <w:sz w:val="24"/>
          <w:szCs w:val="24"/>
        </w:rPr>
        <w:t xml:space="preserve"> na natječaj udruženja European City Facility (EUCF) za bespovratna sredstva namijenjena energetskoj održivosti i zelenoj tranziciji gradova i općina, a za čiju je provedbu</w:t>
      </w:r>
      <w:r w:rsidR="00923710" w:rsidRPr="00C55A7C">
        <w:rPr>
          <w:rFonts w:ascii="Arial Narrow" w:hAnsi="Arial Narrow"/>
          <w:color w:val="000000"/>
          <w:sz w:val="24"/>
          <w:szCs w:val="24"/>
        </w:rPr>
        <w:t xml:space="preserve"> u 2024. godini osiguran  iznos od 39.6</w:t>
      </w:r>
      <w:r w:rsidR="00DA7828" w:rsidRPr="00C55A7C">
        <w:rPr>
          <w:rFonts w:ascii="Arial Narrow" w:hAnsi="Arial Narrow"/>
          <w:color w:val="000000"/>
          <w:sz w:val="24"/>
          <w:szCs w:val="24"/>
        </w:rPr>
        <w:t xml:space="preserve">00,00 eura. </w:t>
      </w:r>
      <w:r w:rsidRPr="00C55A7C">
        <w:rPr>
          <w:rFonts w:ascii="Arial Narrow" w:hAnsi="Arial Narrow"/>
          <w:color w:val="000000"/>
          <w:sz w:val="24"/>
          <w:szCs w:val="24"/>
        </w:rPr>
        <w:t>Naziv projekta je LIFE EUCF, a projekt ima za cilj ublažiti klimatske promjene i smanjiti razinu CO2 u atmosferi planeta Zemlje. Kroz provedbu projekta izradit će se strateška dokumentacija koja će na području grada Ogulina i susjednih općina otvoriti vrata daljnjim investicijama u zelene tehnologije kao što su proizvodnja vodika od otpada, proizvodnja energije iz obnovljivih izvora, sustave za dijeljenja vozila, električna vozila, infrastruktura za punjenje električnih vozila i sl.</w:t>
      </w:r>
    </w:p>
    <w:p w:rsidR="00C15F87" w:rsidRPr="00C55A7C" w:rsidRDefault="00C15F87" w:rsidP="00C15F87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66551" w:rsidRPr="00C55A7C" w:rsidRDefault="00C15F87" w:rsidP="00C15F87">
      <w:pPr>
        <w:suppressAutoHyphens w:val="0"/>
        <w:spacing w:after="160" w:line="254" w:lineRule="auto"/>
        <w:textAlignment w:val="auto"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hAnsi="Arial Narrow"/>
          <w:b/>
          <w:i/>
          <w:color w:val="000000" w:themeColor="text1"/>
          <w:sz w:val="24"/>
          <w:szCs w:val="24"/>
          <w:lang w:val="hr-BA"/>
        </w:rPr>
        <w:t xml:space="preserve">Pokazatelji za praćenje uspješnosti provedbe programa su: 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izvršavanje zakonskih obveza sukladno osiguranim sredstvima, izvršavanje preuzetih obveza sukladno osiguranim sredstvima, broj aktivnosti usmjerenih na ublažavanje šteta od elementarnih nepogoda, </w:t>
      </w:r>
      <w:r w:rsidR="00DA7828"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realiziran projekt sukladno osiguranim sredstvima</w:t>
      </w:r>
    </w:p>
    <w:p w:rsidR="00D6798E" w:rsidRPr="00C55A7C" w:rsidRDefault="00D6798E" w:rsidP="00C15F87">
      <w:pPr>
        <w:suppressAutoHyphens w:val="0"/>
        <w:spacing w:after="160" w:line="254" w:lineRule="auto"/>
        <w:textAlignment w:val="auto"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p w:rsidR="00DA7828" w:rsidRPr="00C55A7C" w:rsidRDefault="00DA7828" w:rsidP="00C15F87">
      <w:pPr>
        <w:suppressAutoHyphens w:val="0"/>
        <w:spacing w:after="160" w:line="254" w:lineRule="auto"/>
        <w:textAlignment w:val="auto"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DA7828" w:rsidRPr="00C55A7C" w:rsidTr="00DA7828">
        <w:tc>
          <w:tcPr>
            <w:tcW w:w="2552" w:type="dxa"/>
            <w:shd w:val="clear" w:color="auto" w:fill="auto"/>
            <w:vAlign w:val="center"/>
          </w:tcPr>
          <w:p w:rsidR="00DA7828" w:rsidRPr="00C55A7C" w:rsidRDefault="00DA7828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lastRenderedPageBreak/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7828" w:rsidRPr="00C55A7C" w:rsidRDefault="00DA7828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7828" w:rsidRPr="00C55A7C" w:rsidRDefault="00DA7828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A7828" w:rsidRPr="00C55A7C" w:rsidRDefault="00DA7828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A7828" w:rsidRPr="00C55A7C" w:rsidRDefault="00DA7828" w:rsidP="00DA7828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0D7F3C" w:rsidRPr="00C55A7C" w:rsidTr="00DA7828">
        <w:tc>
          <w:tcPr>
            <w:tcW w:w="2552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Higijeničarska služba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80.000,00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82.5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izvršavanje zakonskih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Centar za gospodarenje otpadom "Kodos"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18.000,00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18.000,00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izvršavanje preuzetih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Razne aktivnosti na području očuvanja prirode i zaštite okoliša</w:t>
            </w:r>
            <w:r w:rsidRPr="00C55A7C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130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130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izvršavanje preuzetih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Sanacija šteta od elementarnih nepogoda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/>
                <w:color w:val="000000"/>
                <w:sz w:val="24"/>
                <w:szCs w:val="24"/>
              </w:rPr>
              <w:t>broj aktivnosti usmjerenih na ublažavanje šteta od elementarnih nepogoda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2              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Uređenje prilaza u zaštićeni krajobraz ''Klek''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15.000,00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21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 xml:space="preserve">100%               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Nabava urbane opreme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20.000,00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0.000,00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0D7F3C" w:rsidRPr="00C55A7C" w:rsidTr="00DA782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LIFE EUCF</w:t>
            </w:r>
          </w:p>
          <w:p w:rsidR="000D7F3C" w:rsidRPr="00C55A7C" w:rsidRDefault="000D7F3C" w:rsidP="000D7F3C">
            <w:pPr>
              <w:contextualSpacing/>
              <w:jc w:val="lef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39.600,00 eura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39.600,00 eura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3C" w:rsidRPr="00C55A7C" w:rsidRDefault="000D7F3C" w:rsidP="000D7F3C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</w:tbl>
    <w:p w:rsidR="00C15F87" w:rsidRPr="00C55A7C" w:rsidRDefault="00C15F87" w:rsidP="00C15F87">
      <w:pPr>
        <w:tabs>
          <w:tab w:val="left" w:pos="851"/>
        </w:tabs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A55AE" w:rsidRPr="00C55A7C" w:rsidRDefault="007A55AE" w:rsidP="007A55AE">
      <w:pPr>
        <w:tabs>
          <w:tab w:val="left" w:pos="851"/>
        </w:tabs>
        <w:jc w:val="left"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 xml:space="preserve">Pravna osnova: </w:t>
      </w:r>
    </w:p>
    <w:p w:rsidR="007A55AE" w:rsidRPr="00C55A7C" w:rsidRDefault="007A55AE" w:rsidP="007A55AE">
      <w:pPr>
        <w:pStyle w:val="ListParagraph"/>
        <w:numPr>
          <w:ilvl w:val="1"/>
          <w:numId w:val="9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7A55AE" w:rsidRPr="00C55A7C" w:rsidRDefault="007A55AE" w:rsidP="007A55AE">
      <w:pPr>
        <w:pStyle w:val="ListParagraph"/>
        <w:numPr>
          <w:ilvl w:val="1"/>
          <w:numId w:val="9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7A55AE" w:rsidRPr="00C55A7C" w:rsidRDefault="007A55AE" w:rsidP="007A55AE">
      <w:pPr>
        <w:pStyle w:val="ListParagraph"/>
        <w:numPr>
          <w:ilvl w:val="1"/>
          <w:numId w:val="9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komunalnom gospodarstvu (''Narodne novine'' br. 68/18, 110/18 i 32/20)</w:t>
      </w:r>
    </w:p>
    <w:p w:rsidR="007A55AE" w:rsidRPr="00C55A7C" w:rsidRDefault="007A55AE" w:rsidP="007A55AE">
      <w:pPr>
        <w:pStyle w:val="ListParagraph"/>
        <w:numPr>
          <w:ilvl w:val="1"/>
          <w:numId w:val="9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zaštiti životin</w:t>
      </w:r>
      <w:r w:rsidR="00233A72">
        <w:rPr>
          <w:rFonts w:ascii="Arial Narrow" w:hAnsi="Arial Narrow" w:cs="Arial"/>
          <w:color w:val="000000" w:themeColor="text1"/>
          <w:sz w:val="24"/>
          <w:szCs w:val="24"/>
        </w:rPr>
        <w:t xml:space="preserve">ja (''Narodne novine'' 102/17,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32/19</w:t>
      </w:r>
      <w:r w:rsidR="00233A72">
        <w:rPr>
          <w:rFonts w:ascii="Arial Narrow" w:hAnsi="Arial Narrow" w:cs="Arial"/>
          <w:color w:val="000000" w:themeColor="text1"/>
          <w:sz w:val="24"/>
          <w:szCs w:val="24"/>
        </w:rPr>
        <w:t xml:space="preserve"> i 78/24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)</w:t>
      </w:r>
    </w:p>
    <w:p w:rsidR="007A55AE" w:rsidRPr="00C55A7C" w:rsidRDefault="007A55AE" w:rsidP="007A55AE">
      <w:pPr>
        <w:pStyle w:val="ListParagraph"/>
        <w:numPr>
          <w:ilvl w:val="1"/>
          <w:numId w:val="9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zaštiti okoliša (''Narodne novine'' 80/13, 153/13, 78/15, 12/18 i 118/18)</w:t>
      </w:r>
    </w:p>
    <w:p w:rsidR="004F6829" w:rsidRPr="00C55A7C" w:rsidRDefault="007A55AE" w:rsidP="004F6829">
      <w:pPr>
        <w:pStyle w:val="ListParagraph"/>
        <w:numPr>
          <w:ilvl w:val="1"/>
          <w:numId w:val="9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gospodarenju otpadom (''Narodne novine'' 84/21 i 142/23)</w:t>
      </w:r>
    </w:p>
    <w:p w:rsidR="004F6829" w:rsidRPr="00C55A7C" w:rsidRDefault="004F6829" w:rsidP="004F6829">
      <w:pPr>
        <w:pStyle w:val="ListParagraph"/>
        <w:numPr>
          <w:ilvl w:val="1"/>
          <w:numId w:val="9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C15F87" w:rsidRPr="00C55A7C" w:rsidRDefault="007A55AE" w:rsidP="00C15F87">
      <w:pPr>
        <w:pStyle w:val="ListParagraph"/>
        <w:numPr>
          <w:ilvl w:val="1"/>
          <w:numId w:val="9"/>
        </w:numPr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Odluka o uvjetima i načinu držanja kućnih ljubimaca i načinu postupanja s napuštenim i izgubljenim životinjama i divljim životinjama (''Glasnik Karlovačke županije'' br. 33/19)</w:t>
      </w:r>
    </w:p>
    <w:p w:rsidR="00DA7828" w:rsidRPr="00C55A7C" w:rsidRDefault="00DA7828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A7828" w:rsidRPr="00C55A7C" w:rsidRDefault="00DA7828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A7828" w:rsidRPr="00C55A7C" w:rsidRDefault="00DA7828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A7828" w:rsidRPr="00C55A7C" w:rsidRDefault="00DA7828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A7828" w:rsidRPr="00C55A7C" w:rsidRDefault="00DA7828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PROGRAM 3005: PROGRAM MJERA ZA UNAPREĐENJE STANJA U PROSTORU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E37F79" w:rsidRPr="00C55A7C" w:rsidRDefault="00E37F79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E37F79" w:rsidRPr="00C55A7C" w:rsidRDefault="00E37F79" w:rsidP="00E37F79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Unaprijediti gospodarenje prostorom</w:t>
      </w:r>
    </w:p>
    <w:p w:rsidR="00E37F79" w:rsidRPr="00C55A7C" w:rsidRDefault="00E37F79" w:rsidP="00E37F79">
      <w:pPr>
        <w:tabs>
          <w:tab w:val="left" w:pos="851"/>
        </w:tabs>
        <w:ind w:left="2832" w:hanging="2832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E37F79" w:rsidRPr="00C55A7C" w:rsidRDefault="00E37F79" w:rsidP="00E37F79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E37F79" w:rsidRPr="00C55A7C" w:rsidRDefault="00E37F79" w:rsidP="00E37F79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color w:val="000000" w:themeColor="text1"/>
          <w:sz w:val="24"/>
          <w:szCs w:val="24"/>
        </w:rPr>
        <w:t xml:space="preserve">SC3. Unapređenje kvalitete javnih usluga /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SC2. Unapređenje komunalne infrastrukture</w:t>
      </w:r>
    </w:p>
    <w:p w:rsidR="00E37F79" w:rsidRPr="00C55A7C" w:rsidRDefault="00E37F79" w:rsidP="00E37F79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56561" w:rsidRPr="00C55A7C" w:rsidRDefault="00923710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70</w:t>
      </w:r>
      <w:r w:rsidR="00C5656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 eura</w:t>
      </w:r>
    </w:p>
    <w:p w:rsidR="00C56561" w:rsidRPr="00C55A7C" w:rsidRDefault="00C56561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4661DB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9</w:t>
      </w:r>
      <w:r w:rsidR="00923710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0.000,00 eura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37F79" w:rsidRPr="00C55A7C" w:rsidRDefault="00E37F79" w:rsidP="00E37F79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projekte: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K100001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Izrada katastra nekretnina na području grada Ogulina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K100002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Izrada prostornih planova i studija</w:t>
      </w:r>
    </w:p>
    <w:p w:rsidR="003A0392" w:rsidRPr="00C55A7C" w:rsidRDefault="003A0392" w:rsidP="003A0392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/>
          <w:sz w:val="24"/>
          <w:szCs w:val="24"/>
        </w:rPr>
      </w:pPr>
    </w:p>
    <w:p w:rsidR="003A0392" w:rsidRPr="00C55A7C" w:rsidRDefault="00923710" w:rsidP="003A0392">
      <w:pPr>
        <w:tabs>
          <w:tab w:val="left" w:pos="851"/>
        </w:tabs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C55A7C">
        <w:rPr>
          <w:rFonts w:ascii="Arial Narrow" w:hAnsi="Arial Narrow" w:cs="Arial"/>
          <w:color w:val="000000"/>
          <w:sz w:val="24"/>
          <w:szCs w:val="24"/>
        </w:rPr>
        <w:tab/>
      </w:r>
      <w:r w:rsidR="004661DB">
        <w:rPr>
          <w:rFonts w:ascii="Arial Narrow" w:hAnsi="Arial Narrow" w:cs="Arial"/>
          <w:color w:val="000000"/>
          <w:sz w:val="24"/>
          <w:szCs w:val="24"/>
        </w:rPr>
        <w:t>I</w:t>
      </w:r>
      <w:r w:rsidRPr="00C55A7C">
        <w:rPr>
          <w:rFonts w:ascii="Arial Narrow" w:hAnsi="Arial Narrow" w:cs="Arial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 izmjenama i dopunama Programa mjera za unaprjeđenje stanja u prostoru osigurana su</w:t>
      </w:r>
      <w:r w:rsidRPr="00C55A7C">
        <w:rPr>
          <w:rFonts w:ascii="Arial Narrow" w:hAnsi="Arial Narrow" w:cs="Arial"/>
          <w:color w:val="000000"/>
          <w:sz w:val="24"/>
          <w:szCs w:val="24"/>
        </w:rPr>
        <w:t xml:space="preserve"> sredstva u ukupnom iznosu od 70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eura. Program obuhvaća kapitalne projekte usmjerene na izradu dokumenata prostornog planiranja kojima se planira daljnja gradnja i razvoj prostora. Tako je za nastavak projekta izrade katastra nekretnina na području grada Ogulina osiguran iznos od 30.000,00 eura, a za izradu prostorn</w:t>
      </w:r>
      <w:r w:rsidRPr="00C55A7C">
        <w:rPr>
          <w:rFonts w:ascii="Arial Narrow" w:hAnsi="Arial Narrow" w:cs="Arial"/>
          <w:color w:val="000000"/>
          <w:sz w:val="24"/>
          <w:szCs w:val="24"/>
        </w:rPr>
        <w:t>ih planova i studija</w:t>
      </w:r>
      <w:r w:rsidR="004661DB">
        <w:rPr>
          <w:rFonts w:ascii="Arial Narrow" w:hAnsi="Arial Narrow" w:cs="Arial"/>
          <w:color w:val="000000"/>
          <w:sz w:val="24"/>
          <w:szCs w:val="24"/>
        </w:rPr>
        <w:t xml:space="preserve"> iznos od 6</w:t>
      </w:r>
      <w:r w:rsidRPr="00C55A7C">
        <w:rPr>
          <w:rFonts w:ascii="Arial Narrow" w:hAnsi="Arial Narrow" w:cs="Arial"/>
          <w:color w:val="000000"/>
          <w:sz w:val="24"/>
          <w:szCs w:val="24"/>
        </w:rPr>
        <w:t>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eura.</w:t>
      </w:r>
    </w:p>
    <w:p w:rsidR="00C15F87" w:rsidRPr="00C55A7C" w:rsidRDefault="00C15F87" w:rsidP="003A0392">
      <w:pPr>
        <w:tabs>
          <w:tab w:val="left" w:pos="1134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b/>
          <w:i/>
          <w:color w:val="000000" w:themeColor="text1"/>
          <w:sz w:val="24"/>
          <w:szCs w:val="24"/>
          <w:lang w:val="hr-BA"/>
        </w:rPr>
        <w:t xml:space="preserve">Pokazatelji za praćenje uspješnosti provedbe programa su: </w:t>
      </w:r>
      <w:r w:rsidRPr="00C55A7C">
        <w:rPr>
          <w:rStyle w:val="Zadanifontodlomka"/>
          <w:rFonts w:ascii="Arial Narrow" w:hAnsi="Arial Narrow"/>
          <w:color w:val="000000" w:themeColor="text1"/>
          <w:sz w:val="24"/>
          <w:szCs w:val="24"/>
        </w:rPr>
        <w:t>izvršavanje preuzetih obveza sukladno osiguranim sredstvima, broj izrađenih dokumenata prostornog / urbanističkog planiranja</w:t>
      </w:r>
    </w:p>
    <w:p w:rsidR="00923710" w:rsidRPr="00C55A7C" w:rsidRDefault="00923710" w:rsidP="00C15F87">
      <w:pPr>
        <w:tabs>
          <w:tab w:val="left" w:pos="851"/>
        </w:tabs>
        <w:contextualSpacing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923710" w:rsidRPr="00C55A7C" w:rsidTr="00F403A9">
        <w:tc>
          <w:tcPr>
            <w:tcW w:w="2552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923710" w:rsidRPr="00C55A7C" w:rsidTr="00F403A9">
        <w:tc>
          <w:tcPr>
            <w:tcW w:w="2552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Izrada katastra nekretnina na području grada Ogulina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/>
                <w:color w:val="000000"/>
                <w:sz w:val="24"/>
                <w:szCs w:val="24"/>
              </w:rPr>
              <w:t>izvršavanje preuzetih obveza sukladno osiguranim sredstvima</w:t>
            </w:r>
            <w:r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923710" w:rsidRPr="00C55A7C" w:rsidTr="00F403A9">
        <w:tc>
          <w:tcPr>
            <w:tcW w:w="2552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Izrada prostornih planova i studija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40.000,00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710" w:rsidRPr="00C55A7C" w:rsidRDefault="004661DB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6</w:t>
            </w:r>
            <w:r w:rsidR="00923710"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Style w:val="Zadanifontodlomka"/>
                <w:rFonts w:ascii="Arial Narrow" w:hAnsi="Arial Narrow"/>
                <w:color w:val="000000" w:themeColor="text1"/>
                <w:sz w:val="24"/>
                <w:szCs w:val="24"/>
              </w:rPr>
              <w:t>broj izrađenih dokumenata prostornog / urbanističkog planiranja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</w:tbl>
    <w:p w:rsidR="00690BF5" w:rsidRPr="00C55A7C" w:rsidRDefault="00690BF5" w:rsidP="00C15F87">
      <w:pPr>
        <w:tabs>
          <w:tab w:val="left" w:pos="851"/>
        </w:tabs>
        <w:contextualSpacing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p w:rsidR="007A55AE" w:rsidRPr="00C55A7C" w:rsidRDefault="007A55AE" w:rsidP="007A55AE">
      <w:pPr>
        <w:tabs>
          <w:tab w:val="left" w:pos="851"/>
        </w:tabs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Pravna osnova: </w:t>
      </w:r>
    </w:p>
    <w:p w:rsidR="007A55AE" w:rsidRPr="00C55A7C" w:rsidRDefault="007A55AE" w:rsidP="007A55AE">
      <w:pPr>
        <w:pStyle w:val="ListParagraph"/>
        <w:numPr>
          <w:ilvl w:val="0"/>
          <w:numId w:val="16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7A55AE" w:rsidRPr="00C55A7C" w:rsidRDefault="007A55AE" w:rsidP="007A55AE">
      <w:pPr>
        <w:pStyle w:val="ListParagraph"/>
        <w:numPr>
          <w:ilvl w:val="0"/>
          <w:numId w:val="16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7A55AE" w:rsidRPr="00C55A7C" w:rsidRDefault="007A55AE" w:rsidP="007A55AE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prostornom uređenju (''Narodne novine'' br. 153/13, 65/17, 114/18, 39/19 i 98/19 i 67/23)</w:t>
      </w:r>
    </w:p>
    <w:p w:rsidR="007A55AE" w:rsidRPr="00C55A7C" w:rsidRDefault="007A55AE" w:rsidP="007A55AE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državnoj izmjeri i katastru nekretnina (''Narodne novine'' br. 112/18 i 39/22)</w:t>
      </w:r>
    </w:p>
    <w:p w:rsidR="007A55AE" w:rsidRPr="00C55A7C" w:rsidRDefault="007A55AE" w:rsidP="007A55AE">
      <w:pPr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gradnji (''Narodne novine'' br. 153/13, 20/17, 39/19 i 125/19)</w:t>
      </w:r>
    </w:p>
    <w:p w:rsidR="00C15F87" w:rsidRPr="00C55A7C" w:rsidRDefault="004F6829" w:rsidP="00165C6A">
      <w:pPr>
        <w:pStyle w:val="ListParagraph"/>
        <w:numPr>
          <w:ilvl w:val="0"/>
          <w:numId w:val="16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923710" w:rsidRPr="00C55A7C" w:rsidRDefault="00923710" w:rsidP="00923710">
      <w:pPr>
        <w:pStyle w:val="ListParagraph"/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:rsidR="00C15F87" w:rsidRPr="00C55A7C" w:rsidRDefault="00C15F87" w:rsidP="00C15F87">
      <w:pPr>
        <w:tabs>
          <w:tab w:val="left" w:pos="2127"/>
        </w:tabs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>PROGRAM 3006: ULAGANJE U RAZVOJ VODNIH GRAĐEVINA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165C6A" w:rsidRPr="00C55A7C" w:rsidRDefault="00165C6A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165C6A" w:rsidRPr="00C55A7C" w:rsidRDefault="00165C6A" w:rsidP="00165C6A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Izgraditi i unaprijediti sustav javne vodoopskrbe i odvodnje</w:t>
      </w:r>
    </w:p>
    <w:p w:rsidR="00165C6A" w:rsidRPr="00C55A7C" w:rsidRDefault="00165C6A" w:rsidP="00165C6A">
      <w:pPr>
        <w:tabs>
          <w:tab w:val="left" w:pos="851"/>
        </w:tabs>
        <w:ind w:left="2832" w:hanging="2832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165C6A" w:rsidRPr="00C55A7C" w:rsidRDefault="00165C6A" w:rsidP="00165C6A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165C6A" w:rsidRPr="00C55A7C" w:rsidRDefault="00165C6A" w:rsidP="00165C6A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SC2. Unapređenje komunalne infrastrukture</w:t>
      </w:r>
    </w:p>
    <w:p w:rsidR="00165C6A" w:rsidRPr="00C55A7C" w:rsidRDefault="00165C6A" w:rsidP="00165C6A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56561" w:rsidRPr="00C55A7C" w:rsidRDefault="00923710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135</w:t>
      </w:r>
      <w:r w:rsidR="00C5656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 eura</w:t>
      </w:r>
    </w:p>
    <w:p w:rsidR="00C56561" w:rsidRPr="00C55A7C" w:rsidRDefault="00C56561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923710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135.000,00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165C6A" w:rsidRPr="00C55A7C" w:rsidRDefault="00165C6A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D0E03" w:rsidRPr="00C55A7C" w:rsidRDefault="00DD0E03" w:rsidP="00DD0E03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Opis programa s osvrtom na ciljeve koji su ostvareni njegovom provedbom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projekte: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K100001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sustava odvodnje otpadnih voda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K100003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i rekonstrukcija vodoopskrbnog sustava</w:t>
      </w:r>
    </w:p>
    <w:p w:rsidR="003A0392" w:rsidRPr="00C55A7C" w:rsidRDefault="003A0392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A0392" w:rsidRPr="00C55A7C" w:rsidRDefault="00AC23AB" w:rsidP="003A0392">
      <w:pPr>
        <w:tabs>
          <w:tab w:val="left" w:pos="851"/>
        </w:tabs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C55A7C">
        <w:rPr>
          <w:rFonts w:ascii="Arial Narrow" w:hAnsi="Arial Narrow" w:cs="Arial"/>
          <w:color w:val="000000"/>
          <w:sz w:val="24"/>
          <w:szCs w:val="24"/>
        </w:rPr>
        <w:tab/>
      </w:r>
      <w:r w:rsidR="004661DB">
        <w:rPr>
          <w:rFonts w:ascii="Arial Narrow" w:hAnsi="Arial Narrow" w:cs="Arial"/>
          <w:color w:val="000000"/>
          <w:sz w:val="24"/>
          <w:szCs w:val="24"/>
        </w:rPr>
        <w:t>I</w:t>
      </w:r>
      <w:r w:rsidR="00923710" w:rsidRPr="00C55A7C">
        <w:rPr>
          <w:rFonts w:ascii="Arial Narrow" w:hAnsi="Arial Narrow" w:cs="Arial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. izmjenama i dopunama Programa ulaganja u razvoj vodnih građevina osigurana su sredstva u ukupnom iznosu od 135.000,00 eura. U sklopu projekta izgradnje sustava odvodnje otpadnih voda iznos od 30.000,00 eura namijenjen je za izradu projektne dokumentacije i sanaciju gubitaka na sustavu odvodnje. Projekt izgradnje i rekonstrukcije vodoopskrbnog sustava </w:t>
      </w:r>
      <w:r w:rsidRPr="00C55A7C">
        <w:rPr>
          <w:rFonts w:ascii="Arial Narrow" w:hAnsi="Arial Narrow" w:cs="Arial"/>
          <w:color w:val="000000"/>
          <w:sz w:val="24"/>
          <w:szCs w:val="24"/>
        </w:rPr>
        <w:t>čine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/>
          <w:sz w:val="24"/>
          <w:szCs w:val="24"/>
        </w:rPr>
        <w:t xml:space="preserve">kapitalna pomoć trgovačkom društvu Vodovod i kanalizacija d.o.o. u iznosu od 70.000,00 eura za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izradu projektne dokumentacije i rekonst</w:t>
      </w:r>
      <w:r w:rsidRPr="00C55A7C">
        <w:rPr>
          <w:rFonts w:ascii="Arial Narrow" w:hAnsi="Arial Narrow" w:cs="Arial"/>
          <w:color w:val="000000"/>
          <w:sz w:val="24"/>
          <w:szCs w:val="24"/>
        </w:rPr>
        <w:t>rukciju vodoopskrbnog sustava te sredstva u iznosu od 35.000,00 eura za nabavku opreme za automatsku dezinfekciju pitke vode na vodospremi u naselju Vitunj.</w:t>
      </w:r>
    </w:p>
    <w:p w:rsidR="008E5AAC" w:rsidRPr="00C55A7C" w:rsidRDefault="008E5AAC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C15F87" w:rsidP="008E5AAC">
      <w:pPr>
        <w:tabs>
          <w:tab w:val="left" w:pos="851"/>
        </w:tabs>
        <w:contextualSpacing/>
        <w:jc w:val="left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  <w:r w:rsidRPr="00C55A7C">
        <w:rPr>
          <w:rFonts w:ascii="Arial Narrow" w:hAnsi="Arial Narrow"/>
          <w:b/>
          <w:i/>
          <w:color w:val="000000" w:themeColor="text1"/>
          <w:sz w:val="24"/>
          <w:szCs w:val="24"/>
          <w:lang w:val="hr-BA"/>
        </w:rPr>
        <w:t xml:space="preserve">Pokazatelji za praćenje uspješnosti provedbe programa su:  </w:t>
      </w:r>
      <w:r w:rsidRPr="00C55A7C">
        <w:rPr>
          <w:rStyle w:val="Zadanifontodlomka"/>
          <w:rFonts w:ascii="Arial Narrow" w:hAnsi="Arial Narrow"/>
          <w:color w:val="000000" w:themeColor="text1"/>
          <w:sz w:val="24"/>
          <w:szCs w:val="24"/>
        </w:rPr>
        <w:t>izvršavanje preuzetih obveza sukladno osiguranim sredstvima</w:t>
      </w:r>
    </w:p>
    <w:p w:rsidR="003B22D6" w:rsidRPr="00C55A7C" w:rsidRDefault="003B22D6" w:rsidP="008E5AAC">
      <w:pPr>
        <w:tabs>
          <w:tab w:val="left" w:pos="851"/>
        </w:tabs>
        <w:contextualSpacing/>
        <w:jc w:val="left"/>
        <w:rPr>
          <w:rStyle w:val="Zadanifontodlomka"/>
          <w:rFonts w:ascii="Arial Narrow" w:hAnsi="Arial Narrow"/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923710" w:rsidRPr="00C55A7C" w:rsidTr="00F403A9">
        <w:tc>
          <w:tcPr>
            <w:tcW w:w="2552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23710" w:rsidRPr="00C55A7C" w:rsidRDefault="00923710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923710" w:rsidRPr="00C55A7C" w:rsidTr="00F403A9">
        <w:tc>
          <w:tcPr>
            <w:tcW w:w="2552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sustava odvodnje otpadnih voda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30.000,00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hAnsi="Arial Narrow"/>
                <w:color w:val="000000"/>
                <w:sz w:val="24"/>
                <w:szCs w:val="24"/>
              </w:rPr>
              <w:t>izvršavanje preuzetih obveza sukladno osiguranim sredstvima</w:t>
            </w:r>
            <w:r w:rsidRPr="00C55A7C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923710" w:rsidRPr="00C55A7C" w:rsidTr="00F403A9">
        <w:tc>
          <w:tcPr>
            <w:tcW w:w="2552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i rekonstrukcija vodoopskrbnog sustava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105.000,00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105.000,00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hAnsi="Arial Narrow"/>
                <w:color w:val="000000"/>
                <w:sz w:val="24"/>
                <w:szCs w:val="24"/>
              </w:rPr>
              <w:t>izvršavanje preuzetih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23710" w:rsidRPr="00C55A7C" w:rsidRDefault="00923710" w:rsidP="00923710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</w:tbl>
    <w:p w:rsidR="00C15F87" w:rsidRPr="00C55A7C" w:rsidRDefault="00C15F87" w:rsidP="00C15F87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A55AE" w:rsidRPr="00C55A7C" w:rsidRDefault="007A55AE" w:rsidP="007A55AE">
      <w:pPr>
        <w:tabs>
          <w:tab w:val="left" w:pos="851"/>
        </w:tabs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Pravna osnova: </w:t>
      </w:r>
    </w:p>
    <w:p w:rsidR="007A55AE" w:rsidRPr="00C55A7C" w:rsidRDefault="007A55AE" w:rsidP="007A55AE">
      <w:pPr>
        <w:pStyle w:val="ListParagraph"/>
        <w:numPr>
          <w:ilvl w:val="0"/>
          <w:numId w:val="16"/>
        </w:numP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7A55AE" w:rsidRPr="00C55A7C" w:rsidRDefault="007A55AE" w:rsidP="007A55AE">
      <w:pPr>
        <w:pStyle w:val="ListParagraph"/>
        <w:numPr>
          <w:ilvl w:val="0"/>
          <w:numId w:val="16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7A55AE" w:rsidRPr="00C55A7C" w:rsidRDefault="007A55AE" w:rsidP="007A55AE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vodama (''Narodne novine'' br. 66/19, 84/21 i 47/23)</w:t>
      </w:r>
    </w:p>
    <w:p w:rsidR="007A55AE" w:rsidRPr="00C55A7C" w:rsidRDefault="007A55AE" w:rsidP="007A55AE">
      <w:pPr>
        <w:pStyle w:val="ListParagraph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financiranju vodnog gospodarstva (''Narodne novine'' br. 153/09, 90/11, 56/13, 1</w:t>
      </w:r>
      <w:r w:rsidR="004F6829"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54/14, 119/15, 120/16, 127/17,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66/19</w:t>
      </w:r>
      <w:r w:rsidR="004F6829"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i 36/24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)</w:t>
      </w:r>
    </w:p>
    <w:p w:rsidR="004F6829" w:rsidRPr="00C55A7C" w:rsidRDefault="004F6829" w:rsidP="004F6829">
      <w:pPr>
        <w:pStyle w:val="ListParagraph"/>
        <w:numPr>
          <w:ilvl w:val="0"/>
          <w:numId w:val="16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C15F87" w:rsidRPr="00C55A7C" w:rsidRDefault="00C15F87" w:rsidP="00C15F87">
      <w:p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</w:p>
    <w:p w:rsidR="00A03070" w:rsidRPr="00C55A7C" w:rsidRDefault="00C15F87" w:rsidP="00A03070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PROGRAM 3007: </w:t>
      </w:r>
      <w:r w:rsidR="00A03070"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PROGRAM GRADNJE GRAĐE</w:t>
      </w:r>
      <w:r w:rsidR="008E5AAC"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VINA ZA GOSPODARENJE KOMUNALNIM </w:t>
      </w:r>
    </w:p>
    <w:p w:rsidR="00C15F87" w:rsidRPr="00C55A7C" w:rsidRDefault="00A03070" w:rsidP="003B22D6">
      <w:pPr>
        <w:tabs>
          <w:tab w:val="left" w:pos="2127"/>
        </w:tabs>
        <w:ind w:left="2127" w:hanging="2127"/>
        <w:contextualSpacing/>
        <w:jc w:val="lef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3B22D6" w:rsidRPr="00C55A7C">
        <w:rPr>
          <w:rFonts w:ascii="Arial Narrow" w:hAnsi="Arial Narrow" w:cs="Arial"/>
          <w:b/>
          <w:color w:val="000000" w:themeColor="text1"/>
          <w:sz w:val="24"/>
          <w:szCs w:val="24"/>
        </w:rPr>
        <w:t>OTPADOM</w:t>
      </w:r>
    </w:p>
    <w:p w:rsidR="00C15F87" w:rsidRPr="00C55A7C" w:rsidRDefault="00C15F87" w:rsidP="00C15F87">
      <w:pPr>
        <w:pStyle w:val="ListParagraph"/>
        <w:ind w:left="0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A03070" w:rsidRPr="00C55A7C" w:rsidRDefault="00A03070" w:rsidP="00A03070">
      <w:pPr>
        <w:tabs>
          <w:tab w:val="left" w:pos="851"/>
        </w:tabs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Ciljevi provedbe programa: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Uspostaviti održiv sustav gospodarenja otpadom</w:t>
      </w:r>
    </w:p>
    <w:p w:rsidR="00A03070" w:rsidRPr="00C55A7C" w:rsidRDefault="00A03070" w:rsidP="00A03070">
      <w:pPr>
        <w:tabs>
          <w:tab w:val="left" w:pos="851"/>
        </w:tabs>
        <w:ind w:left="2832" w:hanging="2832"/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A03070" w:rsidRPr="00C55A7C" w:rsidRDefault="00A03070" w:rsidP="00A03070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Povezanost programa sa strateškim dokumentom (Provedbeni program 2021.-2025.)</w:t>
      </w:r>
    </w:p>
    <w:p w:rsidR="00A03070" w:rsidRPr="00C55A7C" w:rsidRDefault="00A03070" w:rsidP="00A03070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SC2. Unapređenje komunalne infrastrukture</w:t>
      </w:r>
    </w:p>
    <w:p w:rsidR="00A03070" w:rsidRPr="00C55A7C" w:rsidRDefault="00A03070" w:rsidP="00A03070">
      <w:pPr>
        <w:contextualSpacing/>
        <w:rPr>
          <w:rFonts w:ascii="Arial Narrow" w:hAnsi="Arial Narrow"/>
          <w:color w:val="000000" w:themeColor="text1"/>
          <w:sz w:val="24"/>
          <w:szCs w:val="24"/>
        </w:rPr>
      </w:pPr>
    </w:p>
    <w:p w:rsidR="00C56561" w:rsidRPr="00C55A7C" w:rsidRDefault="00AC23AB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IZVORNI PLAN: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 w:rsidR="004661DB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34</w:t>
      </w:r>
      <w:r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5</w:t>
      </w:r>
      <w:r w:rsidR="00C5656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.000,00 eura</w:t>
      </w:r>
    </w:p>
    <w:p w:rsidR="00C56561" w:rsidRPr="00C55A7C" w:rsidRDefault="004661DB" w:rsidP="00C56561">
      <w:pPr>
        <w:pStyle w:val="Standard"/>
        <w:contextualSpacing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NOVI PLAN:</w:t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</w:r>
      <w:r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ab/>
        <w:t>36</w:t>
      </w:r>
      <w:r w:rsidR="00AC23AB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>5.000,00</w:t>
      </w:r>
      <w:r w:rsidR="00C56561" w:rsidRPr="00C55A7C">
        <w:rPr>
          <w:rStyle w:val="Zadanifontodlomka"/>
          <w:rFonts w:ascii="Arial Narrow" w:hAnsi="Arial Narrow" w:cs="Arial"/>
          <w:b/>
          <w:color w:val="000000" w:themeColor="text1"/>
          <w:sz w:val="24"/>
          <w:szCs w:val="24"/>
        </w:rPr>
        <w:t xml:space="preserve"> eura</w:t>
      </w:r>
    </w:p>
    <w:p w:rsidR="00A03070" w:rsidRPr="00C55A7C" w:rsidRDefault="00A03070" w:rsidP="00C15F87">
      <w:pPr>
        <w:pStyle w:val="ListParagraph"/>
        <w:ind w:left="0"/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C15F87" w:rsidRPr="00C55A7C" w:rsidRDefault="00A03070" w:rsidP="003B22D6">
      <w:pPr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 xml:space="preserve">Opis programa s osvrtom na ciljeve koji </w:t>
      </w:r>
      <w:r w:rsidR="003B22D6"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su ostvareni njegovom provedbom</w:t>
      </w:r>
    </w:p>
    <w:p w:rsidR="00C15F87" w:rsidRPr="00C55A7C" w:rsidRDefault="00C15F87" w:rsidP="00C15F87">
      <w:pPr>
        <w:tabs>
          <w:tab w:val="left" w:pos="851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Program sadrži sljedeće projekte: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K100001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Sanacija odlagališta otpada ''Sodol''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K100005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Izgradnja kompostane za odvojeno prikupljeni biootpad</w:t>
      </w:r>
    </w:p>
    <w:p w:rsidR="00C15F87" w:rsidRPr="00C55A7C" w:rsidRDefault="00C15F87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 xml:space="preserve">K100007 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ab/>
        <w:t>Sufinanciranje izgradnje centra za gospodarenje otpadom Babina Gora</w:t>
      </w:r>
    </w:p>
    <w:p w:rsidR="00AC23AB" w:rsidRPr="00C55A7C" w:rsidRDefault="00AC23AB" w:rsidP="00C15F87">
      <w:pPr>
        <w:tabs>
          <w:tab w:val="left" w:pos="1134"/>
        </w:tabs>
        <w:contextualSpacing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A0392" w:rsidRPr="00C55A7C" w:rsidRDefault="004661DB" w:rsidP="003A0392">
      <w:pPr>
        <w:ind w:firstLine="708"/>
        <w:contextualSpacing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I</w:t>
      </w:r>
      <w:r w:rsidR="00FA046C" w:rsidRPr="00C55A7C">
        <w:rPr>
          <w:rFonts w:ascii="Arial Narrow" w:hAnsi="Arial Narrow" w:cs="Arial"/>
          <w:color w:val="000000"/>
          <w:sz w:val="24"/>
          <w:szCs w:val="24"/>
        </w:rPr>
        <w:t>I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. izmjenama i dopunama Programa gradnje građevina za gospodarenje komunalnim otpadom osigurana su </w:t>
      </w:r>
      <w:r>
        <w:rPr>
          <w:rFonts w:ascii="Arial Narrow" w:hAnsi="Arial Narrow" w:cs="Arial"/>
          <w:color w:val="000000"/>
          <w:sz w:val="24"/>
          <w:szCs w:val="24"/>
        </w:rPr>
        <w:t>sredstva u ukupnom iznosu od 36</w:t>
      </w:r>
      <w:r w:rsidR="00AC23AB" w:rsidRPr="00C55A7C">
        <w:rPr>
          <w:rFonts w:ascii="Arial Narrow" w:hAnsi="Arial Narrow" w:cs="Arial"/>
          <w:color w:val="000000"/>
          <w:sz w:val="24"/>
          <w:szCs w:val="24"/>
        </w:rPr>
        <w:t>5.0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 xml:space="preserve">00,00 eura. </w:t>
      </w:r>
      <w:r>
        <w:rPr>
          <w:rFonts w:ascii="Arial Narrow" w:hAnsi="Arial Narrow"/>
          <w:color w:val="000000"/>
          <w:sz w:val="24"/>
          <w:szCs w:val="24"/>
        </w:rPr>
        <w:t>Iznos od 200</w:t>
      </w:r>
      <w:r w:rsidR="003A0392" w:rsidRPr="00C55A7C">
        <w:rPr>
          <w:rFonts w:ascii="Arial Narrow" w:hAnsi="Arial Narrow"/>
          <w:color w:val="000000"/>
          <w:sz w:val="24"/>
          <w:szCs w:val="24"/>
        </w:rPr>
        <w:t xml:space="preserve">.000,00 eura osiguran je za nastavak sanacije odlagališta otpada ''Sodol'' kroz nabavu kolne vage za potrebe odlagališta te izradu i dopunu projektne dokumentacije. 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Isto tako, Grad Ogulin je osigurao sredstva za sufinanciranje izgradnje Centra za gospodarenje otpadom Babina Gor</w:t>
      </w:r>
      <w:r w:rsidR="001C0C4D">
        <w:rPr>
          <w:rFonts w:ascii="Arial Narrow" w:hAnsi="Arial Narrow" w:cs="Arial"/>
          <w:color w:val="000000"/>
          <w:sz w:val="24"/>
          <w:szCs w:val="24"/>
        </w:rPr>
        <w:t>a u 2024</w:t>
      </w:r>
      <w:r w:rsidR="003B22D6" w:rsidRPr="00C55A7C">
        <w:rPr>
          <w:rFonts w:ascii="Arial Narrow" w:hAnsi="Arial Narrow" w:cs="Arial"/>
          <w:color w:val="000000"/>
          <w:sz w:val="24"/>
          <w:szCs w:val="24"/>
        </w:rPr>
        <w:t>. godini u iznosu od 160</w:t>
      </w:r>
      <w:r w:rsidR="003A0392" w:rsidRPr="00C55A7C">
        <w:rPr>
          <w:rFonts w:ascii="Arial Narrow" w:hAnsi="Arial Narrow" w:cs="Arial"/>
          <w:color w:val="000000"/>
          <w:sz w:val="24"/>
          <w:szCs w:val="24"/>
        </w:rPr>
        <w:t>.000,00 eura.</w:t>
      </w:r>
    </w:p>
    <w:p w:rsidR="00C15F87" w:rsidRPr="00C55A7C" w:rsidRDefault="00C15F87" w:rsidP="00C15F87">
      <w:pPr>
        <w:ind w:firstLine="708"/>
        <w:contextualSpacing/>
        <w:rPr>
          <w:rFonts w:ascii="Arial Narrow" w:hAnsi="Arial Narrow" w:cs="Calibri"/>
          <w:color w:val="000000" w:themeColor="text1"/>
          <w:sz w:val="24"/>
          <w:szCs w:val="24"/>
          <w:shd w:val="clear" w:color="auto" w:fill="FFFFFF"/>
        </w:rPr>
      </w:pPr>
    </w:p>
    <w:p w:rsidR="00C15F87" w:rsidRPr="00C55A7C" w:rsidRDefault="00C15F87" w:rsidP="00C15F87">
      <w:pPr>
        <w:tabs>
          <w:tab w:val="left" w:pos="851"/>
        </w:tabs>
        <w:contextualSpacing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hAnsi="Arial Narrow"/>
          <w:b/>
          <w:i/>
          <w:color w:val="000000" w:themeColor="text1"/>
          <w:sz w:val="24"/>
          <w:szCs w:val="24"/>
          <w:lang w:val="hr-BA"/>
        </w:rPr>
        <w:t xml:space="preserve">Pokazatelji za praćenje uspješnosti provedbe programa su: </w:t>
      </w:r>
      <w:r w:rsidR="003B22D6" w:rsidRPr="00C55A7C">
        <w:rPr>
          <w:rStyle w:val="Zadanifontodlomka1"/>
          <w:rFonts w:ascii="Arial Narrow" w:eastAsia="Times New Roman" w:hAnsi="Arial Narrow" w:cs="Calibri"/>
          <w:color w:val="000000" w:themeColor="text1"/>
          <w:sz w:val="24"/>
          <w:szCs w:val="24"/>
        </w:rPr>
        <w:t>realiziran projekt sukladno osiguranim sredstvima</w:t>
      </w:r>
      <w:r w:rsidR="003B22D6"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 xml:space="preserve">, </w:t>
      </w:r>
      <w:r w:rsidRPr="00C55A7C"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  <w:t>izvršavanje preuzetih obveza sukladno osiguranim sredstvima</w:t>
      </w:r>
    </w:p>
    <w:p w:rsidR="003B22D6" w:rsidRPr="00C55A7C" w:rsidRDefault="003B22D6" w:rsidP="00C15F87">
      <w:pPr>
        <w:tabs>
          <w:tab w:val="left" w:pos="851"/>
        </w:tabs>
        <w:contextualSpacing/>
        <w:rPr>
          <w:rStyle w:val="Zadanifontodlomka"/>
          <w:rFonts w:ascii="Arial Narrow" w:hAnsi="Arial Narrow" w:cs="Calibri"/>
          <w:bCs/>
          <w:iCs/>
          <w:color w:val="000000" w:themeColor="text1"/>
          <w:sz w:val="24"/>
          <w:szCs w:val="24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2211"/>
        <w:gridCol w:w="1474"/>
      </w:tblGrid>
      <w:tr w:rsidR="003B22D6" w:rsidRPr="00C55A7C" w:rsidTr="00F403A9">
        <w:tc>
          <w:tcPr>
            <w:tcW w:w="2552" w:type="dxa"/>
            <w:shd w:val="clear" w:color="auto" w:fill="auto"/>
            <w:vAlign w:val="center"/>
          </w:tcPr>
          <w:p w:rsidR="003B22D6" w:rsidRPr="00C55A7C" w:rsidRDefault="003B22D6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Calibri" w:hAnsi="Arial Narrow"/>
                <w:bCs w:val="0"/>
                <w:iCs/>
                <w:color w:val="000000"/>
                <w:sz w:val="24"/>
                <w:szCs w:val="24"/>
              </w:rPr>
              <w:t>NAZIV AKTIVNOSTI / PROJEKTA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22D6" w:rsidRPr="00C55A7C" w:rsidRDefault="003B22D6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IZVORNI PLAN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2D6" w:rsidRPr="00C55A7C" w:rsidRDefault="003B22D6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NOVI PLAN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B22D6" w:rsidRPr="00C55A7C" w:rsidRDefault="003B22D6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/>
                <w:bCs w:val="0"/>
                <w:iCs/>
                <w:color w:val="000000"/>
                <w:sz w:val="24"/>
                <w:szCs w:val="24"/>
              </w:rPr>
              <w:t>POKAZATELJI REZULTATA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B22D6" w:rsidRPr="00C55A7C" w:rsidRDefault="003B22D6" w:rsidP="00F403A9">
            <w:pPr>
              <w:pStyle w:val="Heading1"/>
              <w:contextualSpacing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CILJANA VRIJEDNOST</w:t>
            </w:r>
          </w:p>
        </w:tc>
      </w:tr>
      <w:tr w:rsidR="004661DB" w:rsidRPr="00C55A7C" w:rsidTr="00F403A9">
        <w:tc>
          <w:tcPr>
            <w:tcW w:w="2552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Sanacija odlagališta otpada ''Sodol''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180.000,00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200</w:t>
            </w: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4661DB" w:rsidRPr="00C55A7C" w:rsidTr="00F403A9">
        <w:tc>
          <w:tcPr>
            <w:tcW w:w="2552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Izgradnja kompostane za odvojeno prikupljeni biootpad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5.000,00 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5.000,00 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</w:pPr>
            <w:r w:rsidRPr="00C55A7C">
              <w:rPr>
                <w:rStyle w:val="Zadanifontodlomka1"/>
                <w:rFonts w:ascii="Arial Narrow" w:eastAsia="Times New Roman" w:hAnsi="Arial Narrow" w:cs="Calibri"/>
                <w:color w:val="000000" w:themeColor="text1"/>
                <w:sz w:val="24"/>
                <w:szCs w:val="24"/>
              </w:rPr>
              <w:t>realiziran projekt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  <w:tr w:rsidR="004661DB" w:rsidRPr="00C55A7C" w:rsidTr="00F403A9">
        <w:tc>
          <w:tcPr>
            <w:tcW w:w="2552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left"/>
              <w:textAlignment w:val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55A7C">
              <w:rPr>
                <w:rFonts w:ascii="Arial Narrow" w:hAnsi="Arial Narrow" w:cs="Arial"/>
                <w:color w:val="000000"/>
                <w:sz w:val="24"/>
                <w:szCs w:val="24"/>
              </w:rPr>
              <w:t>Sufinanciranje izgradnje centra za gospodarenje otpadom Babina Gora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160.000,00 eura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160.000,00 eura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left"/>
              <w:textAlignment w:val="auto"/>
              <w:rPr>
                <w:rStyle w:val="Zadanifontodlomka1"/>
                <w:rFonts w:ascii="Arial Narrow" w:hAnsi="Arial Narrow"/>
                <w:color w:val="000000"/>
                <w:sz w:val="24"/>
                <w:szCs w:val="24"/>
              </w:rPr>
            </w:pPr>
            <w:r w:rsidRPr="00C55A7C">
              <w:rPr>
                <w:rStyle w:val="Zadanifontodlomka"/>
                <w:rFonts w:ascii="Arial Narrow" w:hAnsi="Arial Narrow" w:cs="Calibri"/>
                <w:bCs/>
                <w:iCs/>
                <w:color w:val="000000" w:themeColor="text1"/>
                <w:sz w:val="24"/>
                <w:szCs w:val="24"/>
                <w:lang w:eastAsia="hr-HR"/>
              </w:rPr>
              <w:t>izvršavanje preuzetih obveza sukladno osiguranim sredstvima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661DB" w:rsidRPr="00C55A7C" w:rsidRDefault="004661DB" w:rsidP="004661DB">
            <w:pPr>
              <w:suppressAutoHyphens w:val="0"/>
              <w:spacing w:after="160" w:line="254" w:lineRule="auto"/>
              <w:jc w:val="center"/>
              <w:textAlignment w:val="auto"/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C55A7C">
              <w:rPr>
                <w:rFonts w:ascii="Arial Narrow" w:hAnsi="Arial Narrow" w:cs="Calibri"/>
                <w:bCs/>
                <w:iCs/>
                <w:color w:val="000000"/>
                <w:sz w:val="24"/>
                <w:szCs w:val="24"/>
                <w:lang w:eastAsia="hr-HR"/>
              </w:rPr>
              <w:t>100%</w:t>
            </w:r>
          </w:p>
        </w:tc>
      </w:tr>
    </w:tbl>
    <w:p w:rsidR="00C15F87" w:rsidRPr="00C55A7C" w:rsidRDefault="00C15F87" w:rsidP="00C15F87">
      <w:pPr>
        <w:contextualSpacing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A55AE" w:rsidRPr="00C55A7C" w:rsidRDefault="007A55AE" w:rsidP="007A55AE">
      <w:pPr>
        <w:pStyle w:val="ListParagraph"/>
        <w:ind w:left="0"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b/>
          <w:i/>
          <w:color w:val="000000" w:themeColor="text1"/>
          <w:sz w:val="24"/>
          <w:szCs w:val="24"/>
        </w:rPr>
        <w:t>Pravna osnova:</w:t>
      </w:r>
    </w:p>
    <w:p w:rsidR="007A55AE" w:rsidRPr="00C55A7C" w:rsidRDefault="007A55AE" w:rsidP="007A55AE">
      <w:pPr>
        <w:pStyle w:val="ListParagraph"/>
        <w:numPr>
          <w:ilvl w:val="0"/>
          <w:numId w:val="9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lokalnoj i područnoj (regionalnoj) samoupravi (''Narodne novine'' br. 33/01, 60/01 - vjerodostojno tumačenje, 129/05, 109/07, 125/08, 36/09, 150/11, 144/12, 19/13 – pročišćeni tekst, 137/15 – ispravak, 123/17, 98/19 i 144/20)</w:t>
      </w:r>
    </w:p>
    <w:p w:rsidR="007A55AE" w:rsidRPr="00C55A7C" w:rsidRDefault="007A55AE" w:rsidP="007A55AE">
      <w:pPr>
        <w:pStyle w:val="ListParagraph"/>
        <w:numPr>
          <w:ilvl w:val="0"/>
          <w:numId w:val="9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Zakon o proračunu (''Narodne novine'' br. 144/21)</w:t>
      </w:r>
    </w:p>
    <w:p w:rsidR="007A55AE" w:rsidRPr="00C55A7C" w:rsidRDefault="007A55AE" w:rsidP="007A55AE">
      <w:pPr>
        <w:pStyle w:val="ListParagraph"/>
        <w:numPr>
          <w:ilvl w:val="0"/>
          <w:numId w:val="9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zaštiti okoliša (''Narodne novine'' 80/13, 153/13, 78/15, 12/18 i 118/18)</w:t>
      </w:r>
    </w:p>
    <w:p w:rsidR="007A55AE" w:rsidRPr="00C55A7C" w:rsidRDefault="007A55AE" w:rsidP="007A55AE">
      <w:pPr>
        <w:pStyle w:val="ListParagraph"/>
        <w:numPr>
          <w:ilvl w:val="0"/>
          <w:numId w:val="9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Zakon o održivom gospodarenju otpadom (''Narodne novine'' 94/13, 73/17, 14/19 i 98/19)</w:t>
      </w:r>
    </w:p>
    <w:p w:rsidR="004F6829" w:rsidRPr="00C55A7C" w:rsidRDefault="004F6829" w:rsidP="004F6829">
      <w:pPr>
        <w:pStyle w:val="ListParagraph"/>
        <w:numPr>
          <w:ilvl w:val="0"/>
          <w:numId w:val="9"/>
        </w:numPr>
        <w:contextualSpacing/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</w:pPr>
      <w:r w:rsidRPr="00C55A7C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Statut Grada Ogulina (''Glasnik Karlovačke županije'' br. 16/21, 56/22, 13/23 - pročišćeni tekst i 52/23)</w:t>
      </w:r>
    </w:p>
    <w:p w:rsidR="000B7386" w:rsidRPr="00C55A7C" w:rsidRDefault="007A55AE" w:rsidP="003B22D6">
      <w:pPr>
        <w:pStyle w:val="ListParagraph"/>
        <w:numPr>
          <w:ilvl w:val="0"/>
          <w:numId w:val="9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Plan gospodarenja otpadom za područje Grada Ogulina 2018.-2023</w:t>
      </w:r>
      <w:r w:rsidR="003B22D6" w:rsidRPr="00C55A7C">
        <w:rPr>
          <w:rFonts w:ascii="Arial Narrow" w:hAnsi="Arial Narrow" w:cs="Arial"/>
          <w:color w:val="000000" w:themeColor="text1"/>
          <w:sz w:val="24"/>
          <w:szCs w:val="24"/>
        </w:rPr>
        <w:t>. (''Glasnik KŽ</w:t>
      </w:r>
      <w:r w:rsidRPr="00C55A7C">
        <w:rPr>
          <w:rFonts w:ascii="Arial Narrow" w:hAnsi="Arial Narrow" w:cs="Arial"/>
          <w:color w:val="000000" w:themeColor="text1"/>
          <w:sz w:val="24"/>
          <w:szCs w:val="24"/>
        </w:rPr>
        <w:t>'' br. 34/18)</w:t>
      </w:r>
    </w:p>
    <w:sectPr w:rsidR="000B7386" w:rsidRPr="00C55A7C" w:rsidSect="00D2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7A" w:rsidRDefault="00124F7A" w:rsidP="00AB60F1">
      <w:r>
        <w:separator/>
      </w:r>
    </w:p>
  </w:endnote>
  <w:endnote w:type="continuationSeparator" w:id="0">
    <w:p w:rsidR="00124F7A" w:rsidRDefault="00124F7A" w:rsidP="00AB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7A" w:rsidRDefault="00124F7A" w:rsidP="00AB60F1">
      <w:r>
        <w:separator/>
      </w:r>
    </w:p>
  </w:footnote>
  <w:footnote w:type="continuationSeparator" w:id="0">
    <w:p w:rsidR="00124F7A" w:rsidRDefault="00124F7A" w:rsidP="00AB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DE0"/>
    <w:multiLevelType w:val="hybridMultilevel"/>
    <w:tmpl w:val="4E5A4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6"/>
    <w:multiLevelType w:val="hybridMultilevel"/>
    <w:tmpl w:val="E8BC1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B54"/>
    <w:multiLevelType w:val="hybridMultilevel"/>
    <w:tmpl w:val="1BFE48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3AE"/>
    <w:multiLevelType w:val="hybridMultilevel"/>
    <w:tmpl w:val="C338C5A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D059FF"/>
    <w:multiLevelType w:val="hybridMultilevel"/>
    <w:tmpl w:val="ADB45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89D"/>
    <w:multiLevelType w:val="hybridMultilevel"/>
    <w:tmpl w:val="70C240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3D02"/>
    <w:multiLevelType w:val="hybridMultilevel"/>
    <w:tmpl w:val="50985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C38"/>
    <w:multiLevelType w:val="hybridMultilevel"/>
    <w:tmpl w:val="B0ECE282"/>
    <w:lvl w:ilvl="0" w:tplc="CA6C2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9B45E5"/>
    <w:multiLevelType w:val="hybridMultilevel"/>
    <w:tmpl w:val="30ACB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A33F4"/>
    <w:multiLevelType w:val="hybridMultilevel"/>
    <w:tmpl w:val="01E28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175E0"/>
    <w:multiLevelType w:val="hybridMultilevel"/>
    <w:tmpl w:val="BE8CA7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7AC3"/>
    <w:multiLevelType w:val="hybridMultilevel"/>
    <w:tmpl w:val="1BF4C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7555"/>
    <w:multiLevelType w:val="hybridMultilevel"/>
    <w:tmpl w:val="68029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16858"/>
    <w:multiLevelType w:val="hybridMultilevel"/>
    <w:tmpl w:val="C5840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5782"/>
    <w:multiLevelType w:val="hybridMultilevel"/>
    <w:tmpl w:val="A8E61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E6CA9"/>
    <w:multiLevelType w:val="multilevel"/>
    <w:tmpl w:val="CC30D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2D35489"/>
    <w:multiLevelType w:val="hybridMultilevel"/>
    <w:tmpl w:val="5A2844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13764"/>
    <w:multiLevelType w:val="hybridMultilevel"/>
    <w:tmpl w:val="39FA9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4D81"/>
    <w:multiLevelType w:val="hybridMultilevel"/>
    <w:tmpl w:val="2C844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03D6"/>
    <w:multiLevelType w:val="hybridMultilevel"/>
    <w:tmpl w:val="877296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722D4"/>
    <w:multiLevelType w:val="hybridMultilevel"/>
    <w:tmpl w:val="0B90DC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933F1"/>
    <w:multiLevelType w:val="multilevel"/>
    <w:tmpl w:val="C91CBA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9025C58"/>
    <w:multiLevelType w:val="hybridMultilevel"/>
    <w:tmpl w:val="D5128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B5EF6"/>
    <w:multiLevelType w:val="multilevel"/>
    <w:tmpl w:val="71F088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71286B77"/>
    <w:multiLevelType w:val="hybridMultilevel"/>
    <w:tmpl w:val="6F406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B6FC9"/>
    <w:multiLevelType w:val="hybridMultilevel"/>
    <w:tmpl w:val="4E126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D705A"/>
    <w:multiLevelType w:val="hybridMultilevel"/>
    <w:tmpl w:val="4F4C7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96C45"/>
    <w:multiLevelType w:val="hybridMultilevel"/>
    <w:tmpl w:val="EA205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22"/>
  </w:num>
  <w:num w:numId="5">
    <w:abstractNumId w:val="10"/>
  </w:num>
  <w:num w:numId="6">
    <w:abstractNumId w:val="0"/>
  </w:num>
  <w:num w:numId="7">
    <w:abstractNumId w:val="8"/>
  </w:num>
  <w:num w:numId="8">
    <w:abstractNumId w:val="15"/>
  </w:num>
  <w:num w:numId="9">
    <w:abstractNumId w:val="23"/>
  </w:num>
  <w:num w:numId="10">
    <w:abstractNumId w:val="4"/>
  </w:num>
  <w:num w:numId="11">
    <w:abstractNumId w:val="7"/>
  </w:num>
  <w:num w:numId="12">
    <w:abstractNumId w:val="17"/>
  </w:num>
  <w:num w:numId="13">
    <w:abstractNumId w:val="5"/>
  </w:num>
  <w:num w:numId="14">
    <w:abstractNumId w:val="24"/>
  </w:num>
  <w:num w:numId="15">
    <w:abstractNumId w:val="14"/>
  </w:num>
  <w:num w:numId="16">
    <w:abstractNumId w:val="20"/>
  </w:num>
  <w:num w:numId="17">
    <w:abstractNumId w:val="9"/>
  </w:num>
  <w:num w:numId="18">
    <w:abstractNumId w:val="1"/>
  </w:num>
  <w:num w:numId="19">
    <w:abstractNumId w:val="25"/>
  </w:num>
  <w:num w:numId="20">
    <w:abstractNumId w:val="16"/>
  </w:num>
  <w:num w:numId="21">
    <w:abstractNumId w:val="27"/>
  </w:num>
  <w:num w:numId="22">
    <w:abstractNumId w:val="2"/>
  </w:num>
  <w:num w:numId="23">
    <w:abstractNumId w:val="12"/>
  </w:num>
  <w:num w:numId="24">
    <w:abstractNumId w:val="11"/>
  </w:num>
  <w:num w:numId="25">
    <w:abstractNumId w:val="3"/>
  </w:num>
  <w:num w:numId="26">
    <w:abstractNumId w:val="18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7F"/>
    <w:rsid w:val="00005B74"/>
    <w:rsid w:val="000442AF"/>
    <w:rsid w:val="00070A2E"/>
    <w:rsid w:val="0007144F"/>
    <w:rsid w:val="00077A29"/>
    <w:rsid w:val="00091FF9"/>
    <w:rsid w:val="00094B20"/>
    <w:rsid w:val="000B7386"/>
    <w:rsid w:val="000C0F1F"/>
    <w:rsid w:val="000D7F3C"/>
    <w:rsid w:val="001058D4"/>
    <w:rsid w:val="00124F7A"/>
    <w:rsid w:val="00134CC3"/>
    <w:rsid w:val="0014789E"/>
    <w:rsid w:val="00164BE0"/>
    <w:rsid w:val="00165C6A"/>
    <w:rsid w:val="00170409"/>
    <w:rsid w:val="00182E44"/>
    <w:rsid w:val="001C0C4D"/>
    <w:rsid w:val="001C7DE3"/>
    <w:rsid w:val="002115DE"/>
    <w:rsid w:val="00215388"/>
    <w:rsid w:val="00233A72"/>
    <w:rsid w:val="00252801"/>
    <w:rsid w:val="00252AF0"/>
    <w:rsid w:val="0027108F"/>
    <w:rsid w:val="002930B4"/>
    <w:rsid w:val="002B3E38"/>
    <w:rsid w:val="002E7FFE"/>
    <w:rsid w:val="002F4822"/>
    <w:rsid w:val="0033382C"/>
    <w:rsid w:val="00340A64"/>
    <w:rsid w:val="00342C20"/>
    <w:rsid w:val="00366A0D"/>
    <w:rsid w:val="00373A87"/>
    <w:rsid w:val="003A0392"/>
    <w:rsid w:val="003B22D6"/>
    <w:rsid w:val="003B2389"/>
    <w:rsid w:val="003B5EE9"/>
    <w:rsid w:val="003C5588"/>
    <w:rsid w:val="003C7820"/>
    <w:rsid w:val="003D1AD3"/>
    <w:rsid w:val="004369DE"/>
    <w:rsid w:val="00445B3D"/>
    <w:rsid w:val="004661DB"/>
    <w:rsid w:val="004843BC"/>
    <w:rsid w:val="0048675D"/>
    <w:rsid w:val="0049267D"/>
    <w:rsid w:val="004938EF"/>
    <w:rsid w:val="00495035"/>
    <w:rsid w:val="004A1E4E"/>
    <w:rsid w:val="004A71FA"/>
    <w:rsid w:val="004F3DA5"/>
    <w:rsid w:val="004F6829"/>
    <w:rsid w:val="005133D8"/>
    <w:rsid w:val="00517DF8"/>
    <w:rsid w:val="005214F0"/>
    <w:rsid w:val="00527CFD"/>
    <w:rsid w:val="00533B9D"/>
    <w:rsid w:val="005417E5"/>
    <w:rsid w:val="005419B7"/>
    <w:rsid w:val="00543037"/>
    <w:rsid w:val="00552AAE"/>
    <w:rsid w:val="00554945"/>
    <w:rsid w:val="005663A6"/>
    <w:rsid w:val="00573A83"/>
    <w:rsid w:val="005B5924"/>
    <w:rsid w:val="005D197A"/>
    <w:rsid w:val="005D2635"/>
    <w:rsid w:val="005E5445"/>
    <w:rsid w:val="005E5A60"/>
    <w:rsid w:val="005F4E5A"/>
    <w:rsid w:val="005F6875"/>
    <w:rsid w:val="006017F4"/>
    <w:rsid w:val="00624E3B"/>
    <w:rsid w:val="00633865"/>
    <w:rsid w:val="0065471F"/>
    <w:rsid w:val="006672C5"/>
    <w:rsid w:val="006709EC"/>
    <w:rsid w:val="00690BF5"/>
    <w:rsid w:val="006B0F82"/>
    <w:rsid w:val="006B2317"/>
    <w:rsid w:val="006C02BF"/>
    <w:rsid w:val="006D0F3F"/>
    <w:rsid w:val="006F2509"/>
    <w:rsid w:val="0070440A"/>
    <w:rsid w:val="007268ED"/>
    <w:rsid w:val="007315F1"/>
    <w:rsid w:val="007375E4"/>
    <w:rsid w:val="00746153"/>
    <w:rsid w:val="0074623D"/>
    <w:rsid w:val="007528A8"/>
    <w:rsid w:val="00766551"/>
    <w:rsid w:val="00772CB3"/>
    <w:rsid w:val="007A0FFB"/>
    <w:rsid w:val="007A55AE"/>
    <w:rsid w:val="007B7688"/>
    <w:rsid w:val="007D404F"/>
    <w:rsid w:val="007D47E8"/>
    <w:rsid w:val="007D6271"/>
    <w:rsid w:val="007E3C56"/>
    <w:rsid w:val="008015B2"/>
    <w:rsid w:val="00810177"/>
    <w:rsid w:val="00814448"/>
    <w:rsid w:val="00820293"/>
    <w:rsid w:val="008214CE"/>
    <w:rsid w:val="00832CF2"/>
    <w:rsid w:val="00856C6D"/>
    <w:rsid w:val="0086669A"/>
    <w:rsid w:val="00873E56"/>
    <w:rsid w:val="0088033D"/>
    <w:rsid w:val="00883A38"/>
    <w:rsid w:val="008932DC"/>
    <w:rsid w:val="008A0B00"/>
    <w:rsid w:val="008A6F6E"/>
    <w:rsid w:val="008C100D"/>
    <w:rsid w:val="008D74E7"/>
    <w:rsid w:val="008E502D"/>
    <w:rsid w:val="008E5AAC"/>
    <w:rsid w:val="008F3266"/>
    <w:rsid w:val="00915A28"/>
    <w:rsid w:val="00921812"/>
    <w:rsid w:val="00923710"/>
    <w:rsid w:val="0092466D"/>
    <w:rsid w:val="00970563"/>
    <w:rsid w:val="00977F70"/>
    <w:rsid w:val="009B4264"/>
    <w:rsid w:val="009F1766"/>
    <w:rsid w:val="00A03070"/>
    <w:rsid w:val="00A07033"/>
    <w:rsid w:val="00A07473"/>
    <w:rsid w:val="00A318F8"/>
    <w:rsid w:val="00A3548E"/>
    <w:rsid w:val="00A40F3D"/>
    <w:rsid w:val="00A6646B"/>
    <w:rsid w:val="00A713E0"/>
    <w:rsid w:val="00A7312D"/>
    <w:rsid w:val="00A80A23"/>
    <w:rsid w:val="00A874DB"/>
    <w:rsid w:val="00AA1B75"/>
    <w:rsid w:val="00AA260B"/>
    <w:rsid w:val="00AB60F1"/>
    <w:rsid w:val="00AC23AB"/>
    <w:rsid w:val="00AD5E1A"/>
    <w:rsid w:val="00AE0446"/>
    <w:rsid w:val="00AE3C45"/>
    <w:rsid w:val="00AE56F8"/>
    <w:rsid w:val="00AF4906"/>
    <w:rsid w:val="00AF75C5"/>
    <w:rsid w:val="00B008BD"/>
    <w:rsid w:val="00B12CDF"/>
    <w:rsid w:val="00B17301"/>
    <w:rsid w:val="00B35E46"/>
    <w:rsid w:val="00B56425"/>
    <w:rsid w:val="00BC00EC"/>
    <w:rsid w:val="00BC0B80"/>
    <w:rsid w:val="00BC10D0"/>
    <w:rsid w:val="00BD3940"/>
    <w:rsid w:val="00BD5034"/>
    <w:rsid w:val="00BD7546"/>
    <w:rsid w:val="00BE3B72"/>
    <w:rsid w:val="00BE4196"/>
    <w:rsid w:val="00BF4388"/>
    <w:rsid w:val="00C00FCC"/>
    <w:rsid w:val="00C14783"/>
    <w:rsid w:val="00C15F87"/>
    <w:rsid w:val="00C179C1"/>
    <w:rsid w:val="00C35DBF"/>
    <w:rsid w:val="00C40904"/>
    <w:rsid w:val="00C458B1"/>
    <w:rsid w:val="00C47018"/>
    <w:rsid w:val="00C534DF"/>
    <w:rsid w:val="00C55A7C"/>
    <w:rsid w:val="00C56561"/>
    <w:rsid w:val="00C709AD"/>
    <w:rsid w:val="00C73D70"/>
    <w:rsid w:val="00C82A25"/>
    <w:rsid w:val="00C94F20"/>
    <w:rsid w:val="00CD3D10"/>
    <w:rsid w:val="00D001AC"/>
    <w:rsid w:val="00D27E13"/>
    <w:rsid w:val="00D5627F"/>
    <w:rsid w:val="00D66730"/>
    <w:rsid w:val="00D6798E"/>
    <w:rsid w:val="00D96082"/>
    <w:rsid w:val="00DA00D8"/>
    <w:rsid w:val="00DA7828"/>
    <w:rsid w:val="00DD0E03"/>
    <w:rsid w:val="00DE6AC3"/>
    <w:rsid w:val="00E17597"/>
    <w:rsid w:val="00E37F79"/>
    <w:rsid w:val="00E406E9"/>
    <w:rsid w:val="00E52F8C"/>
    <w:rsid w:val="00E608E0"/>
    <w:rsid w:val="00E71394"/>
    <w:rsid w:val="00E827D0"/>
    <w:rsid w:val="00E852DE"/>
    <w:rsid w:val="00EC00CA"/>
    <w:rsid w:val="00ED340D"/>
    <w:rsid w:val="00ED6372"/>
    <w:rsid w:val="00EE0311"/>
    <w:rsid w:val="00F00CCF"/>
    <w:rsid w:val="00F403A9"/>
    <w:rsid w:val="00F46C4C"/>
    <w:rsid w:val="00F64005"/>
    <w:rsid w:val="00FA046C"/>
    <w:rsid w:val="00FC0850"/>
    <w:rsid w:val="00FE4200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4C6C"/>
  <w15:chartTrackingRefBased/>
  <w15:docId w15:val="{66B29826-65B8-4896-B1B7-2E0D0A3D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627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rsid w:val="00D5627F"/>
    <w:pPr>
      <w:suppressAutoHyphens w:val="0"/>
      <w:spacing w:before="100" w:after="100"/>
      <w:jc w:val="left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27F"/>
    <w:rPr>
      <w:rFonts w:ascii="Times New Roman" w:eastAsia="Times New Roman" w:hAnsi="Times New Roman" w:cs="Times New Roman"/>
      <w:b/>
      <w:bCs/>
      <w:kern w:val="3"/>
      <w:sz w:val="48"/>
      <w:szCs w:val="48"/>
      <w:lang w:eastAsia="hr-HR"/>
    </w:rPr>
  </w:style>
  <w:style w:type="paragraph" w:styleId="ListParagraph">
    <w:name w:val="List Paragraph"/>
    <w:basedOn w:val="Normal"/>
    <w:qFormat/>
    <w:rsid w:val="00D5627F"/>
    <w:pPr>
      <w:ind w:left="720"/>
    </w:pPr>
  </w:style>
  <w:style w:type="character" w:customStyle="1" w:styleId="Zadanifontodlomka1">
    <w:name w:val="Zadani font odlomka1"/>
    <w:rsid w:val="00D5627F"/>
  </w:style>
  <w:style w:type="paragraph" w:customStyle="1" w:styleId="Standard">
    <w:name w:val="Standard"/>
    <w:rsid w:val="00D5627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Zadanifontodlomka">
    <w:name w:val="Zadani font odlomka"/>
    <w:rsid w:val="00D5627F"/>
  </w:style>
  <w:style w:type="paragraph" w:customStyle="1" w:styleId="Naslov1">
    <w:name w:val="Naslov 1"/>
    <w:basedOn w:val="Standard"/>
    <w:next w:val="Normal"/>
    <w:rsid w:val="00D5627F"/>
    <w:pPr>
      <w:suppressAutoHyphens w:val="0"/>
      <w:spacing w:before="100" w:after="100"/>
      <w:jc w:val="left"/>
      <w:textAlignment w:val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8C1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100D"/>
    <w:rPr>
      <w:rFonts w:ascii="Segoe UI" w:eastAsia="Calibri" w:hAnsi="Segoe UI" w:cs="Segoe UI"/>
      <w:sz w:val="18"/>
      <w:szCs w:val="18"/>
    </w:rPr>
  </w:style>
  <w:style w:type="character" w:customStyle="1" w:styleId="Naslov1Char">
    <w:name w:val="Naslov 1 Char"/>
    <w:rsid w:val="00C15F87"/>
    <w:rPr>
      <w:rFonts w:ascii="Times New Roman" w:eastAsia="Times New Roman" w:hAnsi="Times New Roman"/>
      <w:b/>
      <w:bCs/>
      <w:kern w:val="3"/>
      <w:sz w:val="48"/>
      <w:szCs w:val="48"/>
      <w:lang w:eastAsia="hr-HR"/>
    </w:rPr>
  </w:style>
  <w:style w:type="character" w:customStyle="1" w:styleId="TekstbaloniaChar">
    <w:name w:val="Tekst balončića Char"/>
    <w:rsid w:val="00C15F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F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F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5F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F87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C15F87"/>
    <w:rPr>
      <w:b/>
      <w:bCs/>
    </w:rPr>
  </w:style>
  <w:style w:type="paragraph" w:styleId="NormalWeb">
    <w:name w:val="Normal (Web)"/>
    <w:basedOn w:val="Normal"/>
    <w:uiPriority w:val="99"/>
    <w:unhideWhenUsed/>
    <w:rsid w:val="00C15F8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C15F87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ezproreda">
    <w:name w:val="Bez proreda"/>
    <w:rsid w:val="00C15F8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15F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Odlomakpopisa">
    <w:name w:val="Odlomak popisa"/>
    <w:basedOn w:val="Standard"/>
    <w:rsid w:val="00CD3D10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D3D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D10"/>
    <w:rPr>
      <w:color w:val="800080"/>
      <w:u w:val="single"/>
    </w:rPr>
  </w:style>
  <w:style w:type="paragraph" w:customStyle="1" w:styleId="msonormal0">
    <w:name w:val="msonormal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CD3D10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CD3D10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CD3D10"/>
    <w:pPr>
      <w:shd w:val="clear" w:color="696969" w:fill="696969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6">
    <w:name w:val="xl66"/>
    <w:basedOn w:val="Normal"/>
    <w:rsid w:val="00CD3D10"/>
    <w:pPr>
      <w:shd w:val="clear" w:color="696969" w:fill="696969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7">
    <w:name w:val="xl67"/>
    <w:basedOn w:val="Normal"/>
    <w:rsid w:val="00CD3D10"/>
    <w:pPr>
      <w:shd w:val="clear" w:color="696969" w:fill="696969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CD3D10"/>
    <w:pPr>
      <w:shd w:val="clear" w:color="000080" w:fill="000080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CD3D10"/>
    <w:pPr>
      <w:shd w:val="clear" w:color="000080" w:fill="000080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rsid w:val="00CD3D10"/>
    <w:pPr>
      <w:shd w:val="clear" w:color="000080" w:fill="000080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1">
    <w:name w:val="xl71"/>
    <w:basedOn w:val="Normal"/>
    <w:rsid w:val="00CD3D10"/>
    <w:pPr>
      <w:shd w:val="clear" w:color="0000CE" w:fill="0000CE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2">
    <w:name w:val="xl72"/>
    <w:basedOn w:val="Normal"/>
    <w:rsid w:val="00CD3D10"/>
    <w:pPr>
      <w:shd w:val="clear" w:color="0000CE" w:fill="0000CE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3">
    <w:name w:val="xl73"/>
    <w:basedOn w:val="Normal"/>
    <w:rsid w:val="00CD3D10"/>
    <w:pPr>
      <w:shd w:val="clear" w:color="0000CE" w:fill="0000CE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4">
    <w:name w:val="xl74"/>
    <w:basedOn w:val="Normal"/>
    <w:rsid w:val="00CD3D10"/>
    <w:pPr>
      <w:shd w:val="clear" w:color="FEDE01" w:fill="FEDE01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D3D10"/>
    <w:pPr>
      <w:shd w:val="clear" w:color="FEDE01" w:fill="FEDE01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CD3D10"/>
    <w:pPr>
      <w:shd w:val="clear" w:color="FEDE01" w:fill="FEDE01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CD3D10"/>
    <w:pPr>
      <w:shd w:val="clear" w:color="FFFFFF" w:fill="FFFFFF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CD3D10"/>
    <w:pPr>
      <w:shd w:val="clear" w:color="FFFFFF" w:fill="FFFFFF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CD3D10"/>
    <w:pPr>
      <w:shd w:val="clear" w:color="FFFFFF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CD3D10"/>
    <w:pP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CD3D10"/>
    <w:pPr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CD3D10"/>
    <w:pP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CD3D10"/>
    <w:pPr>
      <w:shd w:val="clear" w:color="A3C9B9" w:fill="A3C9B9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CD3D10"/>
    <w:pPr>
      <w:shd w:val="clear" w:color="A3C9B9" w:fill="A3C9B9"/>
      <w:suppressAutoHyphens w:val="0"/>
      <w:autoSpaceDN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CD3D10"/>
    <w:pPr>
      <w:shd w:val="clear" w:color="A3C9B9" w:fill="A3C9B9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CD3D10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C55A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rsid w:val="00C55A7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6FDF-0EBD-43F7-8D24-E56D974B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36</Pages>
  <Words>12366</Words>
  <Characters>70490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Trbović</dc:creator>
  <cp:keywords/>
  <dc:description/>
  <cp:lastModifiedBy>Igor Trbović</cp:lastModifiedBy>
  <cp:revision>53</cp:revision>
  <cp:lastPrinted>2024-06-04T11:27:00Z</cp:lastPrinted>
  <dcterms:created xsi:type="dcterms:W3CDTF">2024-05-02T09:38:00Z</dcterms:created>
  <dcterms:modified xsi:type="dcterms:W3CDTF">2024-10-23T05:39:00Z</dcterms:modified>
</cp:coreProperties>
</file>